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06C" w:rsidRPr="00D970A7" w:rsidRDefault="0036206C" w:rsidP="0036206C">
      <w:pPr>
        <w:pStyle w:val="ConsPlusNonformat"/>
        <w:jc w:val="both"/>
        <w:rPr>
          <w:rFonts w:ascii="Times New Roman" w:hAnsi="Times New Roman" w:cs="Times New Roman"/>
          <w:sz w:val="28"/>
          <w:szCs w:val="28"/>
        </w:rPr>
      </w:pPr>
      <w:bookmarkStart w:id="0" w:name="_GoBack"/>
      <w:bookmarkEnd w:id="0"/>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8"/>
      </w:tblGrid>
      <w:tr w:rsidR="0036206C" w:rsidTr="005964B3">
        <w:trPr>
          <w:trHeight w:val="1036"/>
        </w:trPr>
        <w:tc>
          <w:tcPr>
            <w:tcW w:w="4785" w:type="dxa"/>
          </w:tcPr>
          <w:p w:rsidR="0036206C" w:rsidRPr="00D970A7" w:rsidRDefault="0036206C" w:rsidP="005964B3">
            <w:pPr>
              <w:pStyle w:val="ConsPlusNonformat"/>
              <w:jc w:val="both"/>
              <w:rPr>
                <w:rFonts w:ascii="Times New Roman" w:hAnsi="Times New Roman" w:cs="Times New Roman"/>
                <w:b/>
                <w:sz w:val="28"/>
                <w:szCs w:val="28"/>
              </w:rPr>
            </w:pPr>
            <w:r w:rsidRPr="00D970A7">
              <w:rPr>
                <w:rFonts w:ascii="Times New Roman" w:hAnsi="Times New Roman" w:cs="Times New Roman"/>
                <w:b/>
                <w:sz w:val="28"/>
                <w:szCs w:val="28"/>
              </w:rPr>
              <w:t xml:space="preserve">Дата, исх. номер                           </w:t>
            </w:r>
          </w:p>
        </w:tc>
        <w:tc>
          <w:tcPr>
            <w:tcW w:w="5138" w:type="dxa"/>
          </w:tcPr>
          <w:p w:rsidR="0036206C" w:rsidRPr="00D970A7" w:rsidRDefault="0036206C" w:rsidP="005964B3">
            <w:pPr>
              <w:pStyle w:val="ConsPlusNonformat"/>
              <w:rPr>
                <w:rFonts w:ascii="Times New Roman" w:hAnsi="Times New Roman" w:cs="Times New Roman"/>
                <w:b/>
                <w:sz w:val="28"/>
                <w:szCs w:val="28"/>
              </w:rPr>
            </w:pPr>
            <w:r w:rsidRPr="00D970A7">
              <w:rPr>
                <w:rFonts w:ascii="Times New Roman" w:hAnsi="Times New Roman" w:cs="Times New Roman"/>
                <w:b/>
                <w:sz w:val="28"/>
                <w:szCs w:val="28"/>
              </w:rPr>
              <w:t xml:space="preserve">Департамент транспорта </w:t>
            </w:r>
            <w:r>
              <w:rPr>
                <w:rFonts w:ascii="Times New Roman" w:hAnsi="Times New Roman" w:cs="Times New Roman"/>
                <w:b/>
                <w:sz w:val="28"/>
                <w:szCs w:val="28"/>
              </w:rPr>
              <w:br/>
            </w:r>
            <w:r w:rsidRPr="00D970A7">
              <w:rPr>
                <w:rFonts w:ascii="Times New Roman" w:hAnsi="Times New Roman" w:cs="Times New Roman"/>
                <w:b/>
                <w:sz w:val="28"/>
                <w:szCs w:val="28"/>
              </w:rPr>
              <w:t>и развития дорожно-транспортной инфраструктуры города Москвы</w:t>
            </w:r>
          </w:p>
        </w:tc>
      </w:tr>
    </w:tbl>
    <w:p w:rsidR="0036206C" w:rsidRPr="00D970A7" w:rsidRDefault="0036206C" w:rsidP="0036206C">
      <w:pPr>
        <w:pStyle w:val="ConsPlusNonformat"/>
        <w:jc w:val="both"/>
        <w:rPr>
          <w:rFonts w:ascii="Times New Roman" w:hAnsi="Times New Roman" w:cs="Times New Roman"/>
          <w:sz w:val="28"/>
          <w:szCs w:val="28"/>
        </w:rPr>
      </w:pPr>
    </w:p>
    <w:p w:rsidR="0036206C" w:rsidRDefault="0036206C" w:rsidP="0036206C">
      <w:pPr>
        <w:pStyle w:val="ConsPlusNonformat"/>
        <w:jc w:val="center"/>
        <w:rPr>
          <w:rFonts w:ascii="Times New Roman" w:hAnsi="Times New Roman" w:cs="Times New Roman"/>
          <w:b/>
          <w:sz w:val="28"/>
          <w:szCs w:val="28"/>
        </w:rPr>
      </w:pPr>
      <w:r w:rsidRPr="00D970A7">
        <w:rPr>
          <w:rFonts w:ascii="Times New Roman" w:hAnsi="Times New Roman" w:cs="Times New Roman"/>
          <w:b/>
          <w:sz w:val="28"/>
          <w:szCs w:val="28"/>
        </w:rPr>
        <w:t xml:space="preserve">ЗАЯВКА </w:t>
      </w:r>
      <w:hyperlink w:anchor="P378">
        <w:r w:rsidRPr="00D970A7">
          <w:rPr>
            <w:rFonts w:ascii="Times New Roman" w:hAnsi="Times New Roman" w:cs="Times New Roman"/>
            <w:b/>
            <w:sz w:val="28"/>
            <w:szCs w:val="28"/>
          </w:rPr>
          <w:t>*</w:t>
        </w:r>
      </w:hyperlink>
    </w:p>
    <w:p w:rsidR="0036206C" w:rsidRDefault="0036206C" w:rsidP="0036206C">
      <w:pPr>
        <w:pStyle w:val="ConsPlusNonformat"/>
        <w:jc w:val="center"/>
        <w:rPr>
          <w:rFonts w:ascii="Times New Roman" w:hAnsi="Times New Roman" w:cs="Times New Roman"/>
          <w:sz w:val="28"/>
        </w:rPr>
      </w:pPr>
      <w:r w:rsidRPr="008513C0">
        <w:rPr>
          <w:rFonts w:ascii="Times New Roman" w:hAnsi="Times New Roman" w:cs="Times New Roman"/>
          <w:sz w:val="28"/>
        </w:rPr>
        <w:t>на получение субсидии в 202_ году из бюджета города Москвы физическим лицам, применяющим специальный налоговый режим «Налог на профессиональный доход» и не являющимся индивидуальными предпринимателями, осуществляющим таксомоторные перевозки в городе Москве, в целях возмещения части затрат на уплату лизинговых платежей по договорам финансовой аренды (лизинга), процентов по кредитным договорам, заключенным с целью приобретения легковых автомобилей для осуществления таксомоторных перевозок в городе Москве</w:t>
      </w:r>
    </w:p>
    <w:p w:rsidR="0036206C" w:rsidRPr="00D970A7" w:rsidRDefault="0036206C" w:rsidP="0036206C">
      <w:pPr>
        <w:pStyle w:val="ConsPlusNonformat"/>
        <w:jc w:val="center"/>
        <w:rPr>
          <w:rFonts w:ascii="Times New Roman" w:hAnsi="Times New Roman" w:cs="Times New Roman"/>
          <w:sz w:val="28"/>
          <w:szCs w:val="28"/>
        </w:rPr>
      </w:pPr>
    </w:p>
    <w:p w:rsidR="0036206C" w:rsidRPr="00524424" w:rsidRDefault="0036206C" w:rsidP="0036206C">
      <w:pPr>
        <w:pStyle w:val="ConsPlusNonformat"/>
        <w:jc w:val="center"/>
        <w:rPr>
          <w:rFonts w:ascii="Times New Roman" w:hAnsi="Times New Roman" w:cs="Times New Roman"/>
          <w:sz w:val="18"/>
          <w:szCs w:val="28"/>
        </w:rPr>
      </w:pPr>
      <w:r w:rsidRPr="00D970A7">
        <w:rPr>
          <w:rFonts w:ascii="Times New Roman" w:hAnsi="Times New Roman" w:cs="Times New Roman"/>
          <w:sz w:val="28"/>
          <w:szCs w:val="28"/>
        </w:rPr>
        <w:t>Заявитель: __________</w:t>
      </w:r>
      <w:r>
        <w:rPr>
          <w:rFonts w:ascii="Times New Roman" w:hAnsi="Times New Roman" w:cs="Times New Roman"/>
          <w:sz w:val="28"/>
          <w:szCs w:val="28"/>
        </w:rPr>
        <w:t>_______________</w:t>
      </w:r>
      <w:r w:rsidRPr="00D970A7">
        <w:rPr>
          <w:rFonts w:ascii="Times New Roman" w:hAnsi="Times New Roman" w:cs="Times New Roman"/>
          <w:sz w:val="28"/>
          <w:szCs w:val="28"/>
        </w:rPr>
        <w:t>______________________</w:t>
      </w:r>
      <w:r>
        <w:rPr>
          <w:rFonts w:ascii="Times New Roman" w:hAnsi="Times New Roman" w:cs="Times New Roman"/>
          <w:sz w:val="28"/>
          <w:szCs w:val="28"/>
        </w:rPr>
        <w:t>____</w:t>
      </w:r>
      <w:r w:rsidRPr="00D970A7">
        <w:rPr>
          <w:rFonts w:ascii="Times New Roman" w:hAnsi="Times New Roman" w:cs="Times New Roman"/>
          <w:sz w:val="28"/>
          <w:szCs w:val="28"/>
        </w:rPr>
        <w:t>_________</w:t>
      </w:r>
      <w:r>
        <w:rPr>
          <w:rFonts w:ascii="Times New Roman" w:hAnsi="Times New Roman" w:cs="Times New Roman"/>
          <w:sz w:val="28"/>
          <w:szCs w:val="28"/>
        </w:rPr>
        <w:t xml:space="preserve">, </w:t>
      </w:r>
      <w:r w:rsidRPr="00D970A7">
        <w:rPr>
          <w:rFonts w:ascii="Times New Roman" w:hAnsi="Times New Roman" w:cs="Times New Roman"/>
          <w:sz w:val="18"/>
          <w:szCs w:val="28"/>
        </w:rPr>
        <w:t>(</w:t>
      </w:r>
      <w:r>
        <w:rPr>
          <w:rFonts w:ascii="Times New Roman" w:hAnsi="Times New Roman" w:cs="Times New Roman"/>
          <w:sz w:val="18"/>
          <w:szCs w:val="28"/>
        </w:rPr>
        <w:t>Фамилия, имя, отчество (при наличии), дата рождения)</w:t>
      </w:r>
    </w:p>
    <w:p w:rsidR="0036206C" w:rsidRDefault="0036206C" w:rsidP="0036206C">
      <w:pPr>
        <w:pStyle w:val="ConsPlusNonformat"/>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зарегистрированный по адресу: ___________________________________________</w:t>
      </w:r>
    </w:p>
    <w:p w:rsidR="0036206C" w:rsidRDefault="0036206C" w:rsidP="0036206C">
      <w:pPr>
        <w:pStyle w:val="ConsPlusNonformat"/>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(наименование документа, серия, номер, когда и кем выдан)</w:t>
      </w:r>
    </w:p>
    <w:p w:rsidR="0036206C" w:rsidRPr="00D970A7" w:rsidRDefault="0036206C" w:rsidP="0036206C">
      <w:pPr>
        <w:pStyle w:val="ConsPlusNonformat"/>
        <w:jc w:val="both"/>
        <w:rPr>
          <w:rFonts w:ascii="Times New Roman" w:hAnsi="Times New Roman" w:cs="Times New Roman"/>
          <w:sz w:val="28"/>
          <w:szCs w:val="28"/>
        </w:rPr>
      </w:pPr>
      <w:r w:rsidRPr="00D970A7">
        <w:rPr>
          <w:rFonts w:ascii="Times New Roman" w:hAnsi="Times New Roman" w:cs="Times New Roman"/>
          <w:sz w:val="28"/>
          <w:szCs w:val="28"/>
        </w:rPr>
        <w:t xml:space="preserve">Телефон: </w:t>
      </w:r>
      <w:r>
        <w:rPr>
          <w:rFonts w:ascii="Times New Roman" w:hAnsi="Times New Roman" w:cs="Times New Roman"/>
          <w:sz w:val="28"/>
          <w:szCs w:val="28"/>
        </w:rPr>
        <w:t>_______</w:t>
      </w:r>
      <w:r w:rsidRPr="00D970A7">
        <w:rPr>
          <w:rFonts w:ascii="Times New Roman" w:hAnsi="Times New Roman" w:cs="Times New Roman"/>
          <w:sz w:val="28"/>
          <w:szCs w:val="28"/>
        </w:rPr>
        <w:t>______________________________________</w:t>
      </w:r>
      <w:r>
        <w:rPr>
          <w:rFonts w:ascii="Times New Roman" w:hAnsi="Times New Roman" w:cs="Times New Roman"/>
          <w:sz w:val="28"/>
          <w:szCs w:val="28"/>
        </w:rPr>
        <w:t>____</w:t>
      </w:r>
      <w:r w:rsidRPr="00D970A7">
        <w:rPr>
          <w:rFonts w:ascii="Times New Roman" w:hAnsi="Times New Roman" w:cs="Times New Roman"/>
          <w:sz w:val="28"/>
          <w:szCs w:val="28"/>
        </w:rPr>
        <w:t>_____________</w:t>
      </w:r>
    </w:p>
    <w:p w:rsidR="0036206C" w:rsidRPr="00D970A7" w:rsidRDefault="0036206C" w:rsidP="0036206C">
      <w:pPr>
        <w:pStyle w:val="ConsPlusNonformat"/>
        <w:jc w:val="both"/>
        <w:rPr>
          <w:rFonts w:ascii="Times New Roman" w:hAnsi="Times New Roman" w:cs="Times New Roman"/>
          <w:sz w:val="28"/>
          <w:szCs w:val="28"/>
        </w:rPr>
      </w:pPr>
      <w:r>
        <w:rPr>
          <w:rFonts w:ascii="Times New Roman" w:hAnsi="Times New Roman" w:cs="Times New Roman"/>
          <w:sz w:val="28"/>
          <w:szCs w:val="28"/>
        </w:rPr>
        <w:t>E-mail: ___________</w:t>
      </w:r>
      <w:r w:rsidRPr="00D970A7">
        <w:rPr>
          <w:rFonts w:ascii="Times New Roman" w:hAnsi="Times New Roman" w:cs="Times New Roman"/>
          <w:sz w:val="28"/>
          <w:szCs w:val="28"/>
        </w:rPr>
        <w:t>_________________</w:t>
      </w:r>
      <w:r>
        <w:rPr>
          <w:rFonts w:ascii="Times New Roman" w:hAnsi="Times New Roman" w:cs="Times New Roman"/>
          <w:sz w:val="28"/>
          <w:szCs w:val="28"/>
        </w:rPr>
        <w:t>___________</w:t>
      </w:r>
      <w:r w:rsidRPr="00A91707">
        <w:rPr>
          <w:rFonts w:ascii="Times New Roman" w:hAnsi="Times New Roman" w:cs="Times New Roman"/>
          <w:sz w:val="28"/>
          <w:szCs w:val="28"/>
        </w:rPr>
        <w:t>_</w:t>
      </w:r>
      <w:r>
        <w:rPr>
          <w:rFonts w:ascii="Times New Roman" w:hAnsi="Times New Roman" w:cs="Times New Roman"/>
          <w:sz w:val="28"/>
          <w:szCs w:val="28"/>
        </w:rPr>
        <w:t>________________________</w:t>
      </w:r>
    </w:p>
    <w:p w:rsidR="0036206C" w:rsidRPr="00D970A7" w:rsidRDefault="0036206C" w:rsidP="0036206C">
      <w:pPr>
        <w:pStyle w:val="ConsPlusNonformat"/>
        <w:jc w:val="both"/>
        <w:rPr>
          <w:rFonts w:ascii="Times New Roman" w:hAnsi="Times New Roman" w:cs="Times New Roman"/>
          <w:sz w:val="28"/>
          <w:szCs w:val="28"/>
        </w:rPr>
      </w:pPr>
      <w:r>
        <w:rPr>
          <w:rFonts w:ascii="Times New Roman" w:hAnsi="Times New Roman" w:cs="Times New Roman"/>
          <w:sz w:val="28"/>
          <w:szCs w:val="28"/>
        </w:rPr>
        <w:t>ИНН: ___________</w:t>
      </w:r>
      <w:r w:rsidRPr="00D970A7">
        <w:rPr>
          <w:rFonts w:ascii="Times New Roman" w:hAnsi="Times New Roman" w:cs="Times New Roman"/>
          <w:sz w:val="28"/>
          <w:szCs w:val="28"/>
        </w:rPr>
        <w:t>______________________</w:t>
      </w:r>
      <w:r>
        <w:rPr>
          <w:rFonts w:ascii="Times New Roman" w:hAnsi="Times New Roman" w:cs="Times New Roman"/>
          <w:sz w:val="28"/>
          <w:szCs w:val="28"/>
        </w:rPr>
        <w:t>_____</w:t>
      </w:r>
      <w:r w:rsidRPr="00D970A7">
        <w:rPr>
          <w:rFonts w:ascii="Times New Roman" w:hAnsi="Times New Roman" w:cs="Times New Roman"/>
          <w:sz w:val="28"/>
          <w:szCs w:val="28"/>
        </w:rPr>
        <w:t>_____</w:t>
      </w:r>
      <w:r w:rsidRPr="00A91707">
        <w:rPr>
          <w:rFonts w:ascii="Times New Roman" w:hAnsi="Times New Roman" w:cs="Times New Roman"/>
          <w:sz w:val="28"/>
          <w:szCs w:val="28"/>
        </w:rPr>
        <w:t>_</w:t>
      </w:r>
      <w:r w:rsidRPr="00D970A7">
        <w:rPr>
          <w:rFonts w:ascii="Times New Roman" w:hAnsi="Times New Roman" w:cs="Times New Roman"/>
          <w:sz w:val="28"/>
          <w:szCs w:val="28"/>
        </w:rPr>
        <w:t>_________</w:t>
      </w:r>
      <w:r>
        <w:rPr>
          <w:rFonts w:ascii="Times New Roman" w:hAnsi="Times New Roman" w:cs="Times New Roman"/>
          <w:sz w:val="28"/>
          <w:szCs w:val="28"/>
        </w:rPr>
        <w:t>____</w:t>
      </w:r>
      <w:r w:rsidRPr="00D970A7">
        <w:rPr>
          <w:rFonts w:ascii="Times New Roman" w:hAnsi="Times New Roman" w:cs="Times New Roman"/>
          <w:sz w:val="28"/>
          <w:szCs w:val="28"/>
        </w:rPr>
        <w:t>________</w:t>
      </w:r>
    </w:p>
    <w:p w:rsidR="0036206C" w:rsidRDefault="0036206C" w:rsidP="0036206C">
      <w:pPr>
        <w:pStyle w:val="ConsPlusNonformat"/>
        <w:jc w:val="both"/>
        <w:rPr>
          <w:rFonts w:ascii="Times New Roman" w:hAnsi="Times New Roman" w:cs="Times New Roman"/>
          <w:sz w:val="28"/>
          <w:szCs w:val="28"/>
        </w:rPr>
      </w:pPr>
      <w:r w:rsidRPr="00D970A7">
        <w:rPr>
          <w:rFonts w:ascii="Times New Roman" w:hAnsi="Times New Roman" w:cs="Times New Roman"/>
          <w:sz w:val="28"/>
          <w:szCs w:val="28"/>
        </w:rPr>
        <w:t>просит предоставить субсидию в</w:t>
      </w:r>
      <w:r>
        <w:rPr>
          <w:rFonts w:ascii="Times New Roman" w:hAnsi="Times New Roman" w:cs="Times New Roman"/>
          <w:sz w:val="28"/>
          <w:szCs w:val="28"/>
        </w:rPr>
        <w:t xml:space="preserve"> размере __________________________</w:t>
      </w:r>
      <w:r w:rsidRPr="00D970A7">
        <w:rPr>
          <w:rFonts w:ascii="Times New Roman" w:hAnsi="Times New Roman" w:cs="Times New Roman"/>
          <w:sz w:val="28"/>
          <w:szCs w:val="28"/>
        </w:rPr>
        <w:t>_____ руб.</w:t>
      </w:r>
    </w:p>
    <w:p w:rsidR="0036206C" w:rsidRPr="00D970A7" w:rsidRDefault="0036206C" w:rsidP="0036206C">
      <w:pPr>
        <w:pStyle w:val="ConsPlusNonformat"/>
        <w:jc w:val="both"/>
        <w:rPr>
          <w:rFonts w:ascii="Times New Roman" w:hAnsi="Times New Roman" w:cs="Times New Roman"/>
          <w:sz w:val="28"/>
          <w:szCs w:val="28"/>
        </w:rPr>
      </w:pPr>
    </w:p>
    <w:p w:rsidR="0036206C" w:rsidRPr="00D970A7" w:rsidRDefault="0036206C" w:rsidP="0036206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 xml:space="preserve">Изучив </w:t>
      </w:r>
      <w:r w:rsidRPr="00A91707">
        <w:rPr>
          <w:rFonts w:ascii="Times New Roman" w:hAnsi="Times New Roman" w:cs="Times New Roman"/>
          <w:sz w:val="28"/>
          <w:szCs w:val="28"/>
        </w:rPr>
        <w:t>Порядок предоставления субсидий из бюджета города Москвы лицам, осуществляющим таксомоторные перевозки в городе Москве, в целях возмещения части затрат на уплату лизинговых платежей по договорам финансовой аренды (лизинга), процентов по кредитным договорам, заключенным с целью приобретения легковых автомобилей для осуществления таксомоторных перевозок в городе Москве</w:t>
      </w:r>
      <w:r w:rsidRPr="00D970A7">
        <w:rPr>
          <w:rFonts w:ascii="Times New Roman" w:hAnsi="Times New Roman" w:cs="Times New Roman"/>
          <w:sz w:val="28"/>
          <w:szCs w:val="28"/>
        </w:rPr>
        <w:t xml:space="preserve">, утвержденный постановлением Правительства Москвы </w:t>
      </w:r>
      <w:r>
        <w:rPr>
          <w:rFonts w:ascii="Times New Roman" w:hAnsi="Times New Roman" w:cs="Times New Roman"/>
          <w:sz w:val="28"/>
          <w:szCs w:val="28"/>
        </w:rPr>
        <w:br/>
      </w:r>
      <w:r w:rsidRPr="00D970A7">
        <w:rPr>
          <w:rFonts w:ascii="Times New Roman" w:hAnsi="Times New Roman" w:cs="Times New Roman"/>
          <w:sz w:val="28"/>
          <w:szCs w:val="28"/>
        </w:rPr>
        <w:t xml:space="preserve">от 31 августа 2011 г. </w:t>
      </w:r>
      <w:r>
        <w:rPr>
          <w:rFonts w:ascii="Times New Roman" w:hAnsi="Times New Roman" w:cs="Times New Roman"/>
          <w:sz w:val="28"/>
          <w:szCs w:val="28"/>
        </w:rPr>
        <w:t>№</w:t>
      </w:r>
      <w:r w:rsidRPr="00D970A7">
        <w:rPr>
          <w:rFonts w:ascii="Times New Roman" w:hAnsi="Times New Roman" w:cs="Times New Roman"/>
          <w:sz w:val="28"/>
          <w:szCs w:val="28"/>
        </w:rPr>
        <w:t xml:space="preserve"> 405-ПП </w:t>
      </w:r>
      <w:r>
        <w:rPr>
          <w:rFonts w:ascii="Times New Roman" w:hAnsi="Times New Roman" w:cs="Times New Roman"/>
          <w:sz w:val="28"/>
          <w:szCs w:val="28"/>
        </w:rPr>
        <w:t>«</w:t>
      </w:r>
      <w:r w:rsidRPr="00D970A7">
        <w:rPr>
          <w:rFonts w:ascii="Times New Roman" w:hAnsi="Times New Roman" w:cs="Times New Roman"/>
          <w:sz w:val="28"/>
          <w:szCs w:val="28"/>
        </w:rPr>
        <w:t>О городской поддержке таксомоторных перевозок и услуги каршеринг в городе Москве</w:t>
      </w:r>
      <w:r w:rsidRPr="001B44AC">
        <w:rPr>
          <w:rFonts w:ascii="Times New Roman" w:hAnsi="Times New Roman" w:cs="Times New Roman"/>
          <w:sz w:val="28"/>
          <w:szCs w:val="28"/>
        </w:rPr>
        <w:t>» (далее – Порядок),</w:t>
      </w:r>
      <w:r w:rsidRPr="00D970A7">
        <w:rPr>
          <w:rFonts w:ascii="Times New Roman" w:hAnsi="Times New Roman" w:cs="Times New Roman"/>
          <w:sz w:val="28"/>
          <w:szCs w:val="28"/>
        </w:rPr>
        <w:t xml:space="preserve"> настоящей заявкой сообщаю, что:</w:t>
      </w:r>
    </w:p>
    <w:p w:rsidR="0036206C" w:rsidRPr="00D970A7" w:rsidRDefault="0036206C" w:rsidP="0036206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 xml:space="preserve">1. Заявитель является </w:t>
      </w:r>
      <w:r>
        <w:rPr>
          <w:rFonts w:ascii="Times New Roman" w:hAnsi="Times New Roman" w:cs="Times New Roman"/>
          <w:sz w:val="28"/>
        </w:rPr>
        <w:t>физическим лицо</w:t>
      </w:r>
      <w:r w:rsidRPr="008513C0">
        <w:rPr>
          <w:rFonts w:ascii="Times New Roman" w:hAnsi="Times New Roman" w:cs="Times New Roman"/>
          <w:sz w:val="28"/>
        </w:rPr>
        <w:t>м, применяющим специальный налоговый режим «Налог на профессиональный доход»</w:t>
      </w:r>
      <w:r>
        <w:rPr>
          <w:rFonts w:ascii="Times New Roman" w:hAnsi="Times New Roman" w:cs="Times New Roman"/>
          <w:sz w:val="28"/>
        </w:rPr>
        <w:t>,</w:t>
      </w:r>
      <w:r w:rsidRPr="008513C0">
        <w:rPr>
          <w:rFonts w:ascii="Times New Roman" w:hAnsi="Times New Roman" w:cs="Times New Roman"/>
          <w:sz w:val="28"/>
        </w:rPr>
        <w:t xml:space="preserve"> и не явля</w:t>
      </w:r>
      <w:r>
        <w:rPr>
          <w:rFonts w:ascii="Times New Roman" w:hAnsi="Times New Roman" w:cs="Times New Roman"/>
          <w:sz w:val="28"/>
        </w:rPr>
        <w:t>ется</w:t>
      </w:r>
      <w:r w:rsidRPr="008513C0">
        <w:rPr>
          <w:rFonts w:ascii="Times New Roman" w:hAnsi="Times New Roman" w:cs="Times New Roman"/>
          <w:sz w:val="28"/>
        </w:rPr>
        <w:t xml:space="preserve"> </w:t>
      </w:r>
      <w:r>
        <w:rPr>
          <w:rFonts w:ascii="Times New Roman" w:hAnsi="Times New Roman" w:cs="Times New Roman"/>
          <w:sz w:val="28"/>
        </w:rPr>
        <w:t>индивидуальным</w:t>
      </w:r>
      <w:r w:rsidRPr="008513C0">
        <w:rPr>
          <w:rFonts w:ascii="Times New Roman" w:hAnsi="Times New Roman" w:cs="Times New Roman"/>
          <w:sz w:val="28"/>
        </w:rPr>
        <w:t xml:space="preserve"> предпринимател</w:t>
      </w:r>
      <w:r>
        <w:rPr>
          <w:rFonts w:ascii="Times New Roman" w:hAnsi="Times New Roman" w:cs="Times New Roman"/>
          <w:sz w:val="28"/>
        </w:rPr>
        <w:t>ем</w:t>
      </w:r>
      <w:r w:rsidRPr="00D970A7">
        <w:rPr>
          <w:rFonts w:ascii="Times New Roman" w:hAnsi="Times New Roman" w:cs="Times New Roman"/>
          <w:sz w:val="28"/>
          <w:szCs w:val="28"/>
        </w:rPr>
        <w:t xml:space="preserve">, </w:t>
      </w:r>
      <w:r>
        <w:rPr>
          <w:rFonts w:ascii="Times New Roman" w:hAnsi="Times New Roman" w:cs="Times New Roman"/>
          <w:sz w:val="28"/>
          <w:szCs w:val="28"/>
        </w:rPr>
        <w:t>осуществляющим таксомоторные перевозки</w:t>
      </w:r>
      <w:r w:rsidRPr="00D970A7">
        <w:rPr>
          <w:rFonts w:ascii="Times New Roman" w:hAnsi="Times New Roman" w:cs="Times New Roman"/>
          <w:sz w:val="28"/>
          <w:szCs w:val="28"/>
        </w:rPr>
        <w:t xml:space="preserve"> на территории города Москвы.</w:t>
      </w:r>
    </w:p>
    <w:p w:rsidR="0036206C" w:rsidRDefault="0036206C" w:rsidP="0036206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 xml:space="preserve">2. Заявитель зарегистрирован </w:t>
      </w:r>
      <w:r>
        <w:rPr>
          <w:rFonts w:ascii="Times New Roman" w:hAnsi="Times New Roman" w:cs="Times New Roman"/>
          <w:sz w:val="28"/>
          <w:szCs w:val="28"/>
        </w:rPr>
        <w:t xml:space="preserve">по месту жительства в </w:t>
      </w:r>
      <w:r w:rsidRPr="00D970A7">
        <w:rPr>
          <w:rFonts w:ascii="Times New Roman" w:hAnsi="Times New Roman" w:cs="Times New Roman"/>
          <w:sz w:val="28"/>
          <w:szCs w:val="28"/>
        </w:rPr>
        <w:t>городе Москве</w:t>
      </w:r>
      <w:r>
        <w:rPr>
          <w:rFonts w:ascii="Times New Roman" w:hAnsi="Times New Roman" w:cs="Times New Roman"/>
          <w:sz w:val="28"/>
          <w:szCs w:val="28"/>
        </w:rPr>
        <w:t xml:space="preserve"> в установленном порядке</w:t>
      </w:r>
      <w:r w:rsidRPr="00D970A7">
        <w:rPr>
          <w:rFonts w:ascii="Times New Roman" w:hAnsi="Times New Roman" w:cs="Times New Roman"/>
          <w:sz w:val="28"/>
          <w:szCs w:val="28"/>
        </w:rPr>
        <w:t>.</w:t>
      </w:r>
    </w:p>
    <w:p w:rsidR="0036206C" w:rsidRPr="00D970A7" w:rsidRDefault="0036206C" w:rsidP="0036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Заявителем получено разрешение на осуществление деятельности по перевозке пассажиров и багажа легковым такси на территории города Москвы в установленном порядке.</w:t>
      </w:r>
    </w:p>
    <w:p w:rsidR="0036206C" w:rsidRDefault="0036206C" w:rsidP="0036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D970A7">
        <w:rPr>
          <w:rFonts w:ascii="Times New Roman" w:hAnsi="Times New Roman" w:cs="Times New Roman"/>
          <w:sz w:val="28"/>
          <w:szCs w:val="28"/>
        </w:rPr>
        <w:t xml:space="preserve">. Заявителем заключен договор </w:t>
      </w:r>
      <w:r>
        <w:rPr>
          <w:rFonts w:ascii="Times New Roman" w:hAnsi="Times New Roman" w:cs="Times New Roman"/>
          <w:sz w:val="28"/>
          <w:szCs w:val="28"/>
        </w:rPr>
        <w:t>финансовой аренды (</w:t>
      </w:r>
      <w:r w:rsidRPr="00D970A7">
        <w:rPr>
          <w:rFonts w:ascii="Times New Roman" w:hAnsi="Times New Roman" w:cs="Times New Roman"/>
          <w:sz w:val="28"/>
          <w:szCs w:val="28"/>
        </w:rPr>
        <w:t>лизинга</w:t>
      </w:r>
      <w:r>
        <w:rPr>
          <w:rFonts w:ascii="Times New Roman" w:hAnsi="Times New Roman" w:cs="Times New Roman"/>
          <w:sz w:val="28"/>
          <w:szCs w:val="28"/>
        </w:rPr>
        <w:t xml:space="preserve">) </w:t>
      </w:r>
      <w:r w:rsidRPr="00D970A7">
        <w:rPr>
          <w:rFonts w:ascii="Times New Roman" w:hAnsi="Times New Roman" w:cs="Times New Roman"/>
          <w:sz w:val="28"/>
          <w:szCs w:val="28"/>
        </w:rPr>
        <w:t>и (или) кредитный договор.</w:t>
      </w:r>
    </w:p>
    <w:p w:rsidR="0036206C" w:rsidRDefault="0036206C" w:rsidP="0036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Заявитель предоставляет в автоматизированную информационную систему по перевозке пассажиров и багажа легковым такси на территории города Москвы данные в составе, порядке и сроки, установленные Департаментом транспорта и развития дорожно-транспортной инфраструктуры города Москвы.</w:t>
      </w:r>
    </w:p>
    <w:p w:rsidR="0036206C" w:rsidRDefault="0036206C" w:rsidP="0036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Заявитель обеспечивает страхование гражданской ответственности за причинение вреда жизни, здоровью, имуществу потерпевших при использовании легковых автомобилей для осуществления таксомоторных перевозок.</w:t>
      </w:r>
    </w:p>
    <w:p w:rsidR="0036206C" w:rsidRDefault="0036206C" w:rsidP="0036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796104">
        <w:rPr>
          <w:rFonts w:ascii="Times New Roman" w:hAnsi="Times New Roman" w:cs="Times New Roman"/>
          <w:sz w:val="28"/>
          <w:szCs w:val="28"/>
        </w:rPr>
        <w:t xml:space="preserve"> </w:t>
      </w:r>
      <w:r>
        <w:rPr>
          <w:rFonts w:ascii="Times New Roman" w:hAnsi="Times New Roman" w:cs="Times New Roman"/>
          <w:sz w:val="28"/>
          <w:szCs w:val="28"/>
        </w:rPr>
        <w:t>Заявитель гарантирует о</w:t>
      </w:r>
      <w:r w:rsidRPr="00436603">
        <w:rPr>
          <w:rFonts w:ascii="Times New Roman" w:hAnsi="Times New Roman" w:cs="Times New Roman"/>
          <w:sz w:val="28"/>
          <w:szCs w:val="28"/>
        </w:rPr>
        <w:t>тсутствие задолженности по лизинговым платежам по договору финансовой аренды (лизинга) или по погашению основного долга и уплате начисленных процентов в соответствии с кредитным договором на день получения соответствующей справки лизингодателя и (или) кредитной организации, полученной не ранее чем за 30 календарных дней до дня подачи заявки на предоставление субсидии</w:t>
      </w:r>
      <w:r>
        <w:rPr>
          <w:rFonts w:ascii="Times New Roman" w:hAnsi="Times New Roman" w:cs="Times New Roman"/>
          <w:sz w:val="28"/>
          <w:szCs w:val="28"/>
        </w:rPr>
        <w:t>.</w:t>
      </w:r>
    </w:p>
    <w:p w:rsidR="0036206C" w:rsidRDefault="0036206C" w:rsidP="0036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Заявитель гарантирует о</w:t>
      </w:r>
      <w:r w:rsidRPr="00436603">
        <w:rPr>
          <w:rFonts w:ascii="Times New Roman" w:hAnsi="Times New Roman" w:cs="Times New Roman"/>
          <w:sz w:val="28"/>
          <w:szCs w:val="28"/>
        </w:rPr>
        <w:t>тсутствие на едином налоговом счете задолженности по уплате налогов, сборов, страховых взносов в бюджеты бюджетной системы Российской Федерации, на день получения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полученной не ранее чем за 30 календарных дней до дня подачи заявки.</w:t>
      </w:r>
    </w:p>
    <w:p w:rsidR="0036206C" w:rsidRPr="00436603" w:rsidRDefault="0036206C" w:rsidP="0036206C">
      <w:pPr>
        <w:widowControl w:val="0"/>
        <w:spacing w:after="0" w:line="240" w:lineRule="auto"/>
        <w:ind w:firstLine="566"/>
        <w:jc w:val="both"/>
        <w:rPr>
          <w:rFonts w:ascii="Times New Roman" w:eastAsiaTheme="minorEastAsia" w:hAnsi="Times New Roman" w:cs="Times New Roman"/>
          <w:sz w:val="28"/>
          <w:lang w:eastAsia="ru-RU"/>
        </w:rPr>
      </w:pPr>
      <w:r>
        <w:rPr>
          <w:rFonts w:ascii="Times New Roman" w:eastAsiaTheme="minorEastAsia" w:hAnsi="Times New Roman" w:cs="Times New Roman"/>
          <w:sz w:val="28"/>
          <w:lang w:eastAsia="ru-RU"/>
        </w:rPr>
        <w:t>9</w:t>
      </w:r>
      <w:r w:rsidRPr="00436603">
        <w:rPr>
          <w:rFonts w:ascii="Times New Roman" w:eastAsiaTheme="minorEastAsia" w:hAnsi="Times New Roman" w:cs="Times New Roman"/>
          <w:sz w:val="28"/>
          <w:lang w:eastAsia="ru-RU"/>
        </w:rPr>
        <w:t>. Заявитель гарантирует отсутствие непогашенной по истечении срока, установленного статьей 32.2 Кодекса Российской Федерации об административных правонарушениях, задолженности по оплате административного штрафа, наложенного в соответствии со вступившим в законную силу постановлением по делу об административном правонарушении в области дорожного движения в отношении легковых автомобилей, указанных в заявке, на день получения соответствующ</w:t>
      </w:r>
      <w:r>
        <w:rPr>
          <w:rFonts w:ascii="Times New Roman" w:eastAsiaTheme="minorEastAsia" w:hAnsi="Times New Roman" w:cs="Times New Roman"/>
          <w:sz w:val="28"/>
          <w:lang w:eastAsia="ru-RU"/>
        </w:rPr>
        <w:t>их</w:t>
      </w:r>
      <w:r w:rsidRPr="00436603">
        <w:rPr>
          <w:rFonts w:ascii="Times New Roman" w:eastAsiaTheme="minorEastAsia" w:hAnsi="Times New Roman" w:cs="Times New Roman"/>
          <w:sz w:val="28"/>
          <w:lang w:eastAsia="ru-RU"/>
        </w:rPr>
        <w:t xml:space="preserve"> справ</w:t>
      </w:r>
      <w:r>
        <w:rPr>
          <w:rFonts w:ascii="Times New Roman" w:eastAsiaTheme="minorEastAsia" w:hAnsi="Times New Roman" w:cs="Times New Roman"/>
          <w:sz w:val="28"/>
          <w:lang w:eastAsia="ru-RU"/>
        </w:rPr>
        <w:t>ок</w:t>
      </w:r>
      <w:r w:rsidRPr="00436603">
        <w:rPr>
          <w:rFonts w:ascii="Times New Roman" w:eastAsiaTheme="minorEastAsia" w:hAnsi="Times New Roman" w:cs="Times New Roman"/>
          <w:sz w:val="28"/>
          <w:lang w:eastAsia="ru-RU"/>
        </w:rPr>
        <w:t xml:space="preserve"> Московской административной дорожной инспекции, Государственной инспекции безопасности дорожного движения Главного управления Министерства внутренних дел Российской Федерации по городу Москве, полученн</w:t>
      </w:r>
      <w:r>
        <w:rPr>
          <w:rFonts w:ascii="Times New Roman" w:eastAsiaTheme="minorEastAsia" w:hAnsi="Times New Roman" w:cs="Times New Roman"/>
          <w:sz w:val="28"/>
          <w:lang w:eastAsia="ru-RU"/>
        </w:rPr>
        <w:t>ых</w:t>
      </w:r>
      <w:r w:rsidRPr="00436603">
        <w:rPr>
          <w:rFonts w:ascii="Times New Roman" w:eastAsiaTheme="minorEastAsia" w:hAnsi="Times New Roman" w:cs="Times New Roman"/>
          <w:sz w:val="28"/>
          <w:lang w:eastAsia="ru-RU"/>
        </w:rPr>
        <w:t xml:space="preserve"> не ранее чем за 30 календарных дней до дня подачи заявки.</w:t>
      </w:r>
    </w:p>
    <w:p w:rsidR="0036206C" w:rsidRPr="00436603" w:rsidRDefault="0036206C" w:rsidP="0036206C">
      <w:pPr>
        <w:widowControl w:val="0"/>
        <w:spacing w:after="0" w:line="240" w:lineRule="auto"/>
        <w:ind w:firstLine="566"/>
        <w:jc w:val="both"/>
        <w:rPr>
          <w:rFonts w:ascii="Times New Roman" w:eastAsiaTheme="minorEastAsia" w:hAnsi="Times New Roman" w:cs="Times New Roman"/>
          <w:sz w:val="28"/>
          <w:lang w:eastAsia="ru-RU"/>
        </w:rPr>
      </w:pPr>
      <w:r w:rsidRPr="00436603">
        <w:rPr>
          <w:rFonts w:ascii="Times New Roman" w:eastAsiaTheme="minorEastAsia" w:hAnsi="Times New Roman" w:cs="Times New Roman"/>
          <w:sz w:val="28"/>
          <w:lang w:eastAsia="ru-RU"/>
        </w:rPr>
        <w:t>1</w:t>
      </w:r>
      <w:r>
        <w:rPr>
          <w:rFonts w:ascii="Times New Roman" w:eastAsiaTheme="minorEastAsia" w:hAnsi="Times New Roman" w:cs="Times New Roman"/>
          <w:sz w:val="28"/>
          <w:lang w:eastAsia="ru-RU"/>
        </w:rPr>
        <w:t>0</w:t>
      </w:r>
      <w:r w:rsidRPr="00436603">
        <w:rPr>
          <w:rFonts w:ascii="Times New Roman" w:eastAsiaTheme="minorEastAsia" w:hAnsi="Times New Roman" w:cs="Times New Roman"/>
          <w:sz w:val="28"/>
          <w:lang w:eastAsia="ru-RU"/>
        </w:rPr>
        <w:t>. Заявитель гарантирует отсутствие непогашенной по истечении срока, установленного статьей 32.2 Кодекса Российской Федерации об административных правонарушениях, задолженности по оплате административного штрафа, наложенного в соответствии со вступившим в законную силу постановлением по делу об административном правонарушении, связанным с нарушением правил перевозок пассажиров и багажа легковым такси, по делу об административном правонарушении, связанным с размещением транспортных средств на территории, занятой зелеными насаждениями, совершенном на территории города Москвы, в отношении транспортных средств, указанных в заявке, на день получения соответствующей справки Московской административной дорожной инспекции, полученной не ранее чем за 30 календарных дней до дня подачи заявки.</w:t>
      </w:r>
    </w:p>
    <w:p w:rsidR="0036206C" w:rsidRDefault="0036206C" w:rsidP="0036206C">
      <w:pPr>
        <w:widowControl w:val="0"/>
        <w:spacing w:after="0" w:line="240" w:lineRule="auto"/>
        <w:ind w:firstLine="566"/>
        <w:jc w:val="both"/>
        <w:rPr>
          <w:rFonts w:ascii="Times New Roman" w:hAnsi="Times New Roman" w:cs="Times New Roman"/>
          <w:sz w:val="28"/>
        </w:rPr>
      </w:pPr>
      <w:r>
        <w:rPr>
          <w:rFonts w:ascii="Times New Roman" w:hAnsi="Times New Roman" w:cs="Times New Roman"/>
          <w:sz w:val="28"/>
        </w:rPr>
        <w:t xml:space="preserve">11. </w:t>
      </w:r>
      <w:r w:rsidRPr="00436603">
        <w:rPr>
          <w:rFonts w:ascii="Times New Roman" w:eastAsiaTheme="minorEastAsia" w:hAnsi="Times New Roman" w:cs="Times New Roman"/>
          <w:sz w:val="28"/>
          <w:lang w:eastAsia="ru-RU"/>
        </w:rPr>
        <w:t xml:space="preserve">Заявитель гарантирует отсутствие </w:t>
      </w:r>
      <w:r>
        <w:rPr>
          <w:rFonts w:ascii="Times New Roman" w:hAnsi="Times New Roman" w:cs="Times New Roman"/>
          <w:sz w:val="28"/>
        </w:rPr>
        <w:t xml:space="preserve">непогашенной задолженности по оплате стоимости перемещения и хранения задержанного транспортного средства на основании вступившего в законную силу постановления по делу об административном правонарушении, повлекшем применение задержания </w:t>
      </w:r>
      <w:r>
        <w:rPr>
          <w:rFonts w:ascii="Times New Roman" w:hAnsi="Times New Roman" w:cs="Times New Roman"/>
          <w:sz w:val="28"/>
        </w:rPr>
        <w:lastRenderedPageBreak/>
        <w:t xml:space="preserve">транспортного средства, </w:t>
      </w:r>
      <w:r>
        <w:rPr>
          <w:rFonts w:ascii="Times New Roman" w:hAnsi="Times New Roman" w:cs="Times New Roman"/>
          <w:color w:val="000000"/>
          <w:sz w:val="28"/>
        </w:rPr>
        <w:t xml:space="preserve">а также непогашенной задолженности за размещение транспортного средства на платной городской парковке на день получения соответствующей справки </w:t>
      </w:r>
      <w:r>
        <w:rPr>
          <w:rFonts w:ascii="Times New Roman" w:hAnsi="Times New Roman" w:cs="Times New Roman"/>
          <w:sz w:val="28"/>
        </w:rPr>
        <w:t>Государственного казенного учреждения города Москвы «Администратор Московского парковочного пространства», полученной не ранее чем за 30 календарных дней до дня подачи заявки.</w:t>
      </w:r>
    </w:p>
    <w:p w:rsidR="0036206C" w:rsidRDefault="0036206C" w:rsidP="0036206C">
      <w:pPr>
        <w:pStyle w:val="ConsPlusNormal"/>
        <w:ind w:firstLine="540"/>
        <w:jc w:val="both"/>
        <w:rPr>
          <w:rFonts w:ascii="Times New Roman" w:hAnsi="Times New Roman" w:cs="Times New Roman"/>
          <w:sz w:val="28"/>
        </w:rPr>
      </w:pPr>
      <w:r>
        <w:rPr>
          <w:rFonts w:ascii="Times New Roman" w:hAnsi="Times New Roman" w:cs="Times New Roman"/>
          <w:sz w:val="28"/>
        </w:rPr>
        <w:t>12. Заявитель гарантирует н</w:t>
      </w:r>
      <w:r w:rsidRPr="00C200A2">
        <w:rPr>
          <w:rFonts w:ascii="Times New Roman" w:hAnsi="Times New Roman" w:cs="Times New Roman"/>
          <w:sz w:val="28"/>
        </w:rPr>
        <w:t>еполучение на день подачи заявки средств из бюджета города Москвы в соответствии с иными правовыми актами на те же цели, на которые предоставляется субсидия.</w:t>
      </w:r>
    </w:p>
    <w:p w:rsidR="0036206C" w:rsidRDefault="0036206C" w:rsidP="0036206C">
      <w:pPr>
        <w:pStyle w:val="ConsPlusNormal"/>
        <w:ind w:firstLine="540"/>
        <w:jc w:val="both"/>
        <w:rPr>
          <w:rFonts w:ascii="Times New Roman" w:hAnsi="Times New Roman" w:cs="Times New Roman"/>
          <w:sz w:val="28"/>
        </w:rPr>
      </w:pPr>
      <w:r>
        <w:rPr>
          <w:rFonts w:ascii="Times New Roman" w:hAnsi="Times New Roman" w:cs="Times New Roman"/>
          <w:sz w:val="28"/>
        </w:rPr>
        <w:t>13. Заявитель гарантирует отсутствие неисполненного предписания об устранении выявленных нарушений обязательных требований по результатам проведения контрольного (надзорного) мероприятия на день получения соответствующей справки Московской административной дорожной инспекцией, полученной не ранее чем за 30 календарных дней до дня подачи заявки.</w:t>
      </w:r>
    </w:p>
    <w:p w:rsidR="0036206C" w:rsidRDefault="0036206C" w:rsidP="0036206C">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14. </w:t>
      </w:r>
      <w:r>
        <w:rPr>
          <w:rFonts w:ascii="Times New Roman" w:hAnsi="Times New Roman" w:cs="Times New Roman"/>
          <w:sz w:val="28"/>
          <w:szCs w:val="28"/>
        </w:rPr>
        <w:t>Заявитель на день подачи заявки не включен в реестр иностранных агентов.</w:t>
      </w:r>
    </w:p>
    <w:p w:rsidR="0036206C" w:rsidRDefault="0036206C" w:rsidP="0036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Заявитель на день подачи заявки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w:t>
      </w:r>
      <w:r w:rsidRPr="00DD1344">
        <w:rPr>
          <w:rFonts w:ascii="Times New Roman" w:hAnsi="Times New Roman" w:cs="Times New Roman"/>
          <w:sz w:val="28"/>
          <w:szCs w:val="28"/>
        </w:rPr>
        <w:t>перечни организаций и физических лиц, связанных с терроризмом или с распространением оружия массового уничтожения</w:t>
      </w:r>
      <w:r>
        <w:rPr>
          <w:rFonts w:ascii="Times New Roman" w:hAnsi="Times New Roman" w:cs="Times New Roman"/>
          <w:sz w:val="28"/>
          <w:szCs w:val="28"/>
        </w:rPr>
        <w:t>.</w:t>
      </w:r>
    </w:p>
    <w:p w:rsidR="0036206C" w:rsidRPr="00350C5B" w:rsidRDefault="0036206C" w:rsidP="0036206C">
      <w:pPr>
        <w:pStyle w:val="ConsPlusNormal"/>
        <w:ind w:firstLine="540"/>
        <w:jc w:val="both"/>
        <w:rPr>
          <w:rFonts w:ascii="Times New Roman" w:hAnsi="Times New Roman" w:cs="Times New Roman"/>
          <w:sz w:val="28"/>
        </w:rPr>
      </w:pPr>
      <w:r>
        <w:rPr>
          <w:rFonts w:ascii="Times New Roman" w:hAnsi="Times New Roman" w:cs="Times New Roman"/>
          <w:sz w:val="28"/>
          <w:szCs w:val="28"/>
        </w:rPr>
        <w:t xml:space="preserve">16. В отношении заявителя не проводятся </w:t>
      </w:r>
      <w:r w:rsidRPr="00DD1344">
        <w:rPr>
          <w:rFonts w:ascii="Times New Roman" w:hAnsi="Times New Roman" w:cs="Times New Roman"/>
          <w:sz w:val="28"/>
          <w:szCs w:val="28"/>
        </w:rPr>
        <w:t>исполнительны</w:t>
      </w:r>
      <w:r>
        <w:rPr>
          <w:rFonts w:ascii="Times New Roman" w:hAnsi="Times New Roman" w:cs="Times New Roman"/>
          <w:sz w:val="28"/>
          <w:szCs w:val="28"/>
        </w:rPr>
        <w:t>е</w:t>
      </w:r>
      <w:r w:rsidRPr="00DD1344">
        <w:rPr>
          <w:rFonts w:ascii="Times New Roman" w:hAnsi="Times New Roman" w:cs="Times New Roman"/>
          <w:sz w:val="28"/>
          <w:szCs w:val="28"/>
        </w:rPr>
        <w:t xml:space="preserve"> производств</w:t>
      </w:r>
      <w:r>
        <w:rPr>
          <w:rFonts w:ascii="Times New Roman" w:hAnsi="Times New Roman" w:cs="Times New Roman"/>
          <w:sz w:val="28"/>
          <w:szCs w:val="28"/>
        </w:rPr>
        <w:t>а</w:t>
      </w:r>
      <w:r w:rsidRPr="00DD1344">
        <w:rPr>
          <w:rFonts w:ascii="Times New Roman" w:hAnsi="Times New Roman" w:cs="Times New Roman"/>
          <w:sz w:val="28"/>
          <w:szCs w:val="28"/>
        </w:rPr>
        <w:t>, возбужденны</w:t>
      </w:r>
      <w:r>
        <w:rPr>
          <w:rFonts w:ascii="Times New Roman" w:hAnsi="Times New Roman" w:cs="Times New Roman"/>
          <w:sz w:val="28"/>
          <w:szCs w:val="28"/>
        </w:rPr>
        <w:t>е</w:t>
      </w:r>
      <w:r w:rsidRPr="00DD1344">
        <w:rPr>
          <w:rFonts w:ascii="Times New Roman" w:hAnsi="Times New Roman" w:cs="Times New Roman"/>
          <w:sz w:val="28"/>
          <w:szCs w:val="28"/>
        </w:rPr>
        <w:t xml:space="preserve"> на основании исполнительного документа по заявлению Московской админи</w:t>
      </w:r>
      <w:r>
        <w:rPr>
          <w:rFonts w:ascii="Times New Roman" w:hAnsi="Times New Roman" w:cs="Times New Roman"/>
          <w:sz w:val="28"/>
          <w:szCs w:val="28"/>
        </w:rPr>
        <w:t>стративной дорожной инспекции, Г</w:t>
      </w:r>
      <w:r w:rsidRPr="00DD1344">
        <w:rPr>
          <w:rFonts w:ascii="Times New Roman" w:hAnsi="Times New Roman" w:cs="Times New Roman"/>
          <w:sz w:val="28"/>
          <w:szCs w:val="28"/>
        </w:rPr>
        <w:t>осударственного казенного учреждения города Москвы «Администратор Московского парковочного пространства», Государственной инспекции безопасности дорожного движения Главного управления Министерства внутренних дел Российской Федерации по городу Москве, на день получения сведений Федеральной службы судебных приставов, полученных не ранее чем за 30 календарных дней до дня подачи заявки</w:t>
      </w:r>
      <w:r>
        <w:rPr>
          <w:rFonts w:ascii="Times New Roman" w:hAnsi="Times New Roman" w:cs="Times New Roman"/>
          <w:sz w:val="28"/>
          <w:szCs w:val="28"/>
        </w:rPr>
        <w:t>.</w:t>
      </w:r>
    </w:p>
    <w:p w:rsidR="0036206C" w:rsidRPr="006F3690" w:rsidRDefault="0036206C" w:rsidP="0036206C">
      <w:pPr>
        <w:pStyle w:val="ConsPlusNormal"/>
        <w:ind w:firstLine="540"/>
        <w:jc w:val="both"/>
        <w:rPr>
          <w:rFonts w:ascii="Times New Roman" w:hAnsi="Times New Roman" w:cs="Times New Roman"/>
          <w:sz w:val="28"/>
        </w:rPr>
      </w:pPr>
      <w:r>
        <w:rPr>
          <w:rFonts w:ascii="Times New Roman" w:hAnsi="Times New Roman" w:cs="Times New Roman"/>
          <w:sz w:val="28"/>
        </w:rPr>
        <w:t xml:space="preserve">17. </w:t>
      </w:r>
      <w:r>
        <w:rPr>
          <w:rFonts w:ascii="Times New Roman" w:eastAsia="Calibri" w:hAnsi="Times New Roman" w:cs="Times New Roman"/>
          <w:sz w:val="28"/>
          <w:szCs w:val="28"/>
        </w:rPr>
        <w:t>Реквизиты счета в кредитной организации, на который в случае принятия решения о предоставлении субсидии будет перечислена субсидия:</w:t>
      </w:r>
    </w:p>
    <w:p w:rsidR="0036206C" w:rsidRPr="006F3690" w:rsidRDefault="0036206C" w:rsidP="0036206C">
      <w:pPr>
        <w:pStyle w:val="ConsPlusNormal"/>
        <w:ind w:firstLine="540"/>
        <w:jc w:val="both"/>
        <w:rPr>
          <w:rFonts w:ascii="Times New Roman" w:hAnsi="Times New Roman" w:cs="Times New Roman"/>
          <w:sz w:val="28"/>
          <w:szCs w:val="28"/>
        </w:rPr>
      </w:pPr>
      <w:r w:rsidRPr="006F3690">
        <w:rPr>
          <w:rFonts w:ascii="Times New Roman" w:hAnsi="Times New Roman" w:cs="Times New Roman"/>
          <w:sz w:val="28"/>
          <w:szCs w:val="28"/>
        </w:rPr>
        <w:t>Полное наименование банка</w:t>
      </w:r>
      <w:r>
        <w:rPr>
          <w:rFonts w:ascii="Times New Roman" w:hAnsi="Times New Roman" w:cs="Times New Roman"/>
          <w:sz w:val="28"/>
          <w:szCs w:val="28"/>
        </w:rPr>
        <w:t>__________________________________________</w:t>
      </w:r>
    </w:p>
    <w:p w:rsidR="0036206C" w:rsidRPr="006F3690" w:rsidRDefault="0036206C" w:rsidP="0036206C">
      <w:pPr>
        <w:pStyle w:val="ConsPlusNormal"/>
        <w:ind w:firstLine="540"/>
        <w:jc w:val="both"/>
        <w:rPr>
          <w:rFonts w:ascii="Times New Roman" w:hAnsi="Times New Roman" w:cs="Times New Roman"/>
          <w:sz w:val="28"/>
          <w:szCs w:val="28"/>
        </w:rPr>
      </w:pPr>
      <w:r w:rsidRPr="006F3690">
        <w:rPr>
          <w:rFonts w:ascii="Times New Roman" w:hAnsi="Times New Roman" w:cs="Times New Roman"/>
          <w:sz w:val="28"/>
          <w:szCs w:val="28"/>
        </w:rPr>
        <w:t>БИК</w:t>
      </w:r>
      <w:r>
        <w:rPr>
          <w:rFonts w:ascii="Times New Roman" w:hAnsi="Times New Roman" w:cs="Times New Roman"/>
          <w:sz w:val="28"/>
          <w:szCs w:val="28"/>
        </w:rPr>
        <w:t>_______________________________________________________________</w:t>
      </w:r>
    </w:p>
    <w:p w:rsidR="0036206C" w:rsidRPr="006F3690" w:rsidRDefault="0036206C" w:rsidP="0036206C">
      <w:pPr>
        <w:pStyle w:val="ConsPlusNormal"/>
        <w:ind w:firstLine="540"/>
        <w:jc w:val="both"/>
        <w:rPr>
          <w:rFonts w:ascii="Times New Roman" w:hAnsi="Times New Roman" w:cs="Times New Roman"/>
          <w:sz w:val="28"/>
          <w:szCs w:val="28"/>
        </w:rPr>
      </w:pPr>
      <w:r w:rsidRPr="006F3690">
        <w:rPr>
          <w:rFonts w:ascii="Times New Roman" w:hAnsi="Times New Roman" w:cs="Times New Roman"/>
          <w:sz w:val="28"/>
          <w:szCs w:val="28"/>
        </w:rPr>
        <w:t>КПП</w:t>
      </w:r>
      <w:r>
        <w:rPr>
          <w:rFonts w:ascii="Times New Roman" w:hAnsi="Times New Roman" w:cs="Times New Roman"/>
          <w:sz w:val="28"/>
          <w:szCs w:val="28"/>
        </w:rPr>
        <w:t>______________________________________________________________</w:t>
      </w:r>
    </w:p>
    <w:p w:rsidR="0036206C" w:rsidRPr="006F3690" w:rsidRDefault="0036206C" w:rsidP="0036206C">
      <w:pPr>
        <w:pStyle w:val="ConsPlusNormal"/>
        <w:ind w:firstLine="540"/>
        <w:jc w:val="both"/>
        <w:rPr>
          <w:rFonts w:ascii="Times New Roman" w:hAnsi="Times New Roman" w:cs="Times New Roman"/>
          <w:sz w:val="28"/>
          <w:szCs w:val="28"/>
        </w:rPr>
      </w:pPr>
      <w:r w:rsidRPr="006F3690">
        <w:rPr>
          <w:rFonts w:ascii="Times New Roman" w:hAnsi="Times New Roman" w:cs="Times New Roman"/>
          <w:sz w:val="28"/>
          <w:szCs w:val="28"/>
        </w:rPr>
        <w:t>Расчетный счет</w:t>
      </w:r>
      <w:r>
        <w:rPr>
          <w:rFonts w:ascii="Times New Roman" w:hAnsi="Times New Roman" w:cs="Times New Roman"/>
          <w:sz w:val="28"/>
          <w:szCs w:val="28"/>
        </w:rPr>
        <w:t>_____________________________________________________</w:t>
      </w:r>
    </w:p>
    <w:p w:rsidR="0036206C" w:rsidRPr="00D970A7" w:rsidRDefault="0036206C" w:rsidP="0036206C">
      <w:pPr>
        <w:pStyle w:val="ConsPlusNormal"/>
        <w:ind w:firstLine="540"/>
        <w:jc w:val="both"/>
        <w:rPr>
          <w:rFonts w:ascii="Times New Roman" w:hAnsi="Times New Roman" w:cs="Times New Roman"/>
          <w:sz w:val="28"/>
          <w:szCs w:val="28"/>
        </w:rPr>
      </w:pPr>
      <w:r w:rsidRPr="006F3690">
        <w:rPr>
          <w:rFonts w:ascii="Times New Roman" w:hAnsi="Times New Roman" w:cs="Times New Roman"/>
          <w:sz w:val="28"/>
          <w:szCs w:val="28"/>
        </w:rPr>
        <w:t>Корреспондентский счет</w:t>
      </w:r>
      <w:r>
        <w:rPr>
          <w:rFonts w:ascii="Times New Roman" w:hAnsi="Times New Roman" w:cs="Times New Roman"/>
          <w:sz w:val="28"/>
          <w:szCs w:val="28"/>
        </w:rPr>
        <w:t>_____________________________________________</w:t>
      </w:r>
    </w:p>
    <w:p w:rsidR="0036206C" w:rsidRPr="00D970A7" w:rsidRDefault="0036206C" w:rsidP="0036206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1</w:t>
      </w:r>
      <w:r>
        <w:rPr>
          <w:rFonts w:ascii="Times New Roman" w:hAnsi="Times New Roman" w:cs="Times New Roman"/>
          <w:sz w:val="28"/>
          <w:szCs w:val="28"/>
        </w:rPr>
        <w:t>8</w:t>
      </w:r>
      <w:r w:rsidRPr="00D970A7">
        <w:rPr>
          <w:rFonts w:ascii="Times New Roman" w:hAnsi="Times New Roman" w:cs="Times New Roman"/>
          <w:sz w:val="28"/>
          <w:szCs w:val="28"/>
        </w:rPr>
        <w:t>. К настоящей заявке прилагаются следующие документы, являющиеся неотъемлемой частью заявки:</w:t>
      </w:r>
    </w:p>
    <w:p w:rsidR="0036206C" w:rsidRDefault="0036206C" w:rsidP="00362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w:anchor="P391">
        <w:r w:rsidRPr="00D970A7">
          <w:rPr>
            <w:rFonts w:ascii="Times New Roman" w:hAnsi="Times New Roman" w:cs="Times New Roman"/>
            <w:sz w:val="28"/>
            <w:szCs w:val="28"/>
          </w:rPr>
          <w:t>опись</w:t>
        </w:r>
      </w:hyperlink>
      <w:r w:rsidRPr="00D970A7">
        <w:rPr>
          <w:rFonts w:ascii="Times New Roman" w:hAnsi="Times New Roman" w:cs="Times New Roman"/>
          <w:sz w:val="28"/>
          <w:szCs w:val="28"/>
        </w:rPr>
        <w:t xml:space="preserve"> документов - приложение 1 к заявке на ___ листах;</w:t>
      </w:r>
    </w:p>
    <w:p w:rsidR="0036206C" w:rsidRPr="00D970A7" w:rsidRDefault="0036206C" w:rsidP="0036206C">
      <w:pPr>
        <w:pStyle w:val="ConsPlusNormal"/>
        <w:ind w:firstLine="540"/>
        <w:jc w:val="both"/>
        <w:rPr>
          <w:rFonts w:ascii="Times New Roman" w:hAnsi="Times New Roman" w:cs="Times New Roman"/>
          <w:sz w:val="28"/>
          <w:szCs w:val="28"/>
        </w:rPr>
      </w:pPr>
      <w:r w:rsidRPr="00D970A7">
        <w:rPr>
          <w:rFonts w:ascii="Times New Roman" w:hAnsi="Times New Roman" w:cs="Times New Roman"/>
          <w:sz w:val="28"/>
          <w:szCs w:val="28"/>
        </w:rPr>
        <w:t xml:space="preserve">- </w:t>
      </w:r>
      <w:hyperlink w:anchor="P461">
        <w:r w:rsidRPr="00D970A7">
          <w:rPr>
            <w:rFonts w:ascii="Times New Roman" w:hAnsi="Times New Roman" w:cs="Times New Roman"/>
            <w:sz w:val="28"/>
            <w:szCs w:val="28"/>
          </w:rPr>
          <w:t>критерии</w:t>
        </w:r>
      </w:hyperlink>
      <w:r w:rsidRPr="00D970A7">
        <w:rPr>
          <w:rFonts w:ascii="Times New Roman" w:hAnsi="Times New Roman" w:cs="Times New Roman"/>
          <w:sz w:val="28"/>
          <w:szCs w:val="28"/>
        </w:rPr>
        <w:t xml:space="preserve"> обоснования размера субсидии - приложение 2 (на бумажном и электронном носителях) к заявке на ___ листах;</w:t>
      </w:r>
    </w:p>
    <w:p w:rsidR="0036206C" w:rsidRDefault="0036206C" w:rsidP="0036206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согласие на обработку персональных данных </w:t>
      </w:r>
      <w:r w:rsidRPr="00D970A7">
        <w:rPr>
          <w:rFonts w:ascii="Times New Roman" w:hAnsi="Times New Roman" w:cs="Times New Roman"/>
          <w:sz w:val="28"/>
          <w:szCs w:val="28"/>
        </w:rPr>
        <w:t>-</w:t>
      </w:r>
      <w:r>
        <w:rPr>
          <w:rFonts w:ascii="Times New Roman" w:hAnsi="Times New Roman" w:cs="Times New Roman"/>
          <w:sz w:val="28"/>
          <w:szCs w:val="28"/>
        </w:rPr>
        <w:t xml:space="preserve"> приложение 3 к заявке на ___ листах;</w:t>
      </w:r>
    </w:p>
    <w:p w:rsidR="0036206C" w:rsidRDefault="0036206C" w:rsidP="0036206C">
      <w:pPr>
        <w:pStyle w:val="ConsPlusNormal"/>
        <w:ind w:firstLine="539"/>
        <w:jc w:val="both"/>
        <w:rPr>
          <w:rFonts w:ascii="Times New Roman" w:hAnsi="Times New Roman" w:cs="Times New Roman"/>
          <w:sz w:val="28"/>
          <w:szCs w:val="28"/>
        </w:rPr>
      </w:pPr>
      <w:r w:rsidRPr="00D970A7">
        <w:rPr>
          <w:rFonts w:ascii="Times New Roman" w:hAnsi="Times New Roman" w:cs="Times New Roman"/>
          <w:sz w:val="28"/>
          <w:szCs w:val="28"/>
        </w:rPr>
        <w:t xml:space="preserve">- комплект документов, соответствующий требованиям </w:t>
      </w:r>
      <w:hyperlink r:id="rId4">
        <w:r w:rsidRPr="00D970A7">
          <w:rPr>
            <w:rFonts w:ascii="Times New Roman" w:hAnsi="Times New Roman" w:cs="Times New Roman"/>
            <w:sz w:val="28"/>
            <w:szCs w:val="28"/>
          </w:rPr>
          <w:t>пункт</w:t>
        </w:r>
        <w:r>
          <w:rPr>
            <w:rFonts w:ascii="Times New Roman" w:hAnsi="Times New Roman" w:cs="Times New Roman"/>
            <w:sz w:val="28"/>
            <w:szCs w:val="28"/>
          </w:rPr>
          <w:t>ов</w:t>
        </w:r>
        <w:r w:rsidRPr="00D970A7">
          <w:rPr>
            <w:rFonts w:ascii="Times New Roman" w:hAnsi="Times New Roman" w:cs="Times New Roman"/>
            <w:sz w:val="28"/>
            <w:szCs w:val="28"/>
          </w:rPr>
          <w:t xml:space="preserve"> </w:t>
        </w:r>
        <w:r>
          <w:rPr>
            <w:rFonts w:ascii="Times New Roman" w:hAnsi="Times New Roman" w:cs="Times New Roman"/>
            <w:sz w:val="28"/>
            <w:szCs w:val="28"/>
          </w:rPr>
          <w:t xml:space="preserve">2.1, </w:t>
        </w:r>
        <w:r w:rsidRPr="00D970A7">
          <w:rPr>
            <w:rFonts w:ascii="Times New Roman" w:hAnsi="Times New Roman" w:cs="Times New Roman"/>
            <w:sz w:val="28"/>
            <w:szCs w:val="28"/>
          </w:rPr>
          <w:t>2</w:t>
        </w:r>
      </w:hyperlink>
      <w:r>
        <w:rPr>
          <w:rFonts w:ascii="Times New Roman" w:hAnsi="Times New Roman" w:cs="Times New Roman"/>
          <w:sz w:val="28"/>
          <w:szCs w:val="28"/>
        </w:rPr>
        <w:t>.3</w:t>
      </w:r>
      <w:r w:rsidRPr="00D970A7">
        <w:rPr>
          <w:rFonts w:ascii="Times New Roman" w:hAnsi="Times New Roman" w:cs="Times New Roman"/>
          <w:sz w:val="28"/>
          <w:szCs w:val="28"/>
        </w:rPr>
        <w:t xml:space="preserve"> Порядка, прошитый, пронумерованный и зав</w:t>
      </w:r>
      <w:r>
        <w:rPr>
          <w:rFonts w:ascii="Times New Roman" w:hAnsi="Times New Roman" w:cs="Times New Roman"/>
          <w:sz w:val="28"/>
          <w:szCs w:val="28"/>
        </w:rPr>
        <w:t>еренный в установленном порядке.</w:t>
      </w:r>
    </w:p>
    <w:p w:rsidR="0036206C" w:rsidRDefault="0036206C" w:rsidP="0036206C">
      <w:pPr>
        <w:pStyle w:val="ConsPlusNormal"/>
        <w:spacing w:after="160"/>
        <w:ind w:firstLine="539"/>
        <w:jc w:val="both"/>
        <w:rPr>
          <w:rFonts w:ascii="Times New Roman" w:hAnsi="Times New Roman" w:cs="Times New Roman"/>
          <w:sz w:val="28"/>
          <w:szCs w:val="28"/>
        </w:rPr>
      </w:pPr>
    </w:p>
    <w:p w:rsidR="0036206C" w:rsidRPr="0050609E" w:rsidRDefault="0036206C" w:rsidP="0036206C">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sz w:val="28"/>
          <w:szCs w:val="28"/>
          <w:lang w:eastAsia="ru-RU"/>
        </w:rPr>
      </w:pPr>
      <w:r w:rsidRPr="0050609E">
        <w:rPr>
          <w:rFonts w:ascii="Times New Roman" w:eastAsiaTheme="minorEastAsia" w:hAnsi="Times New Roman" w:cs="Times New Roman"/>
          <w:b w:val="0"/>
          <w:sz w:val="28"/>
          <w:szCs w:val="28"/>
          <w:lang w:eastAsia="ru-RU"/>
        </w:rPr>
        <w:lastRenderedPageBreak/>
        <w:t>Подпись заявителя</w:t>
      </w:r>
      <w:r>
        <w:rPr>
          <w:rFonts w:ascii="Times New Roman" w:eastAsiaTheme="minorEastAsia" w:hAnsi="Times New Roman" w:cs="Times New Roman"/>
          <w:b w:val="0"/>
          <w:sz w:val="28"/>
          <w:szCs w:val="28"/>
          <w:lang w:eastAsia="ru-RU"/>
        </w:rPr>
        <w:t xml:space="preserve"> </w:t>
      </w:r>
    </w:p>
    <w:p w:rsidR="0036206C" w:rsidRDefault="0036206C" w:rsidP="0036206C">
      <w:pPr>
        <w:pStyle w:val="ConsPlusNormal"/>
        <w:spacing w:after="160"/>
        <w:ind w:firstLine="539"/>
        <w:jc w:val="both"/>
        <w:rPr>
          <w:rFonts w:ascii="Times New Roman" w:hAnsi="Times New Roman" w:cs="Times New Roman"/>
          <w:sz w:val="28"/>
          <w:szCs w:val="28"/>
        </w:rPr>
      </w:pPr>
    </w:p>
    <w:p w:rsidR="0036206C" w:rsidRDefault="0036206C" w:rsidP="0036206C">
      <w:pPr>
        <w:pStyle w:val="ConsPlusNonformat"/>
        <w:jc w:val="both"/>
        <w:rPr>
          <w:rFonts w:ascii="Times New Roman" w:hAnsi="Times New Roman" w:cs="Times New Roman"/>
          <w:sz w:val="16"/>
          <w:szCs w:val="28"/>
        </w:rPr>
      </w:pPr>
    </w:p>
    <w:p w:rsidR="0036206C" w:rsidRDefault="0036206C" w:rsidP="0036206C">
      <w:pPr>
        <w:pStyle w:val="ConsPlusNonformat"/>
        <w:jc w:val="both"/>
        <w:rPr>
          <w:rFonts w:ascii="Times New Roman" w:hAnsi="Times New Roman" w:cs="Times New Roman"/>
          <w:sz w:val="16"/>
          <w:szCs w:val="28"/>
        </w:rPr>
      </w:pPr>
    </w:p>
    <w:p w:rsidR="0036206C" w:rsidRDefault="0036206C" w:rsidP="0036206C">
      <w:pPr>
        <w:pStyle w:val="ConsPlusNonformat"/>
        <w:jc w:val="both"/>
        <w:rPr>
          <w:rFonts w:ascii="Times New Roman" w:hAnsi="Times New Roman" w:cs="Times New Roman"/>
          <w:sz w:val="16"/>
          <w:szCs w:val="28"/>
        </w:rPr>
      </w:pPr>
    </w:p>
    <w:p w:rsidR="0036206C" w:rsidRPr="006A29E7" w:rsidRDefault="0036206C" w:rsidP="0036206C">
      <w:pPr>
        <w:pStyle w:val="ConsPlusNonformat"/>
        <w:jc w:val="both"/>
        <w:rPr>
          <w:rFonts w:ascii="Times New Roman" w:hAnsi="Times New Roman" w:cs="Times New Roman"/>
          <w:sz w:val="22"/>
          <w:szCs w:val="28"/>
        </w:rPr>
      </w:pPr>
      <w:r w:rsidRPr="006A29E7">
        <w:rPr>
          <w:rFonts w:ascii="Times New Roman" w:hAnsi="Times New Roman" w:cs="Times New Roman"/>
          <w:sz w:val="22"/>
          <w:szCs w:val="28"/>
        </w:rPr>
        <w:t>* Листы документов с исправлениями к рассмотрению не принимаются.</w:t>
      </w:r>
    </w:p>
    <w:p w:rsidR="0036206C" w:rsidRDefault="0036206C" w:rsidP="0036206C">
      <w:pPr>
        <w:rPr>
          <w:rFonts w:ascii="Times New Roman" w:eastAsia="Times New Roman" w:hAnsi="Times New Roman" w:cs="Times New Roman"/>
          <w:sz w:val="28"/>
          <w:szCs w:val="28"/>
        </w:rPr>
        <w:sectPr w:rsidR="0036206C" w:rsidSect="004C75E9">
          <w:pgSz w:w="11906" w:h="16838"/>
          <w:pgMar w:top="1134" w:right="851" w:bottom="1134" w:left="1134" w:header="708" w:footer="708" w:gutter="0"/>
          <w:pgNumType w:start="1"/>
          <w:cols w:space="720"/>
          <w:titlePg/>
          <w:docGrid w:linePitch="299"/>
        </w:sectPr>
      </w:pPr>
      <w:r>
        <w:rPr>
          <w:rFonts w:ascii="Times New Roman" w:eastAsia="Times New Roman" w:hAnsi="Times New Roman" w:cs="Times New Roman"/>
          <w:sz w:val="28"/>
          <w:szCs w:val="28"/>
        </w:rPr>
        <w:br w:type="page"/>
      </w:r>
    </w:p>
    <w:p w:rsidR="0036206C" w:rsidRPr="004955B8" w:rsidRDefault="0036206C" w:rsidP="0036206C">
      <w:pPr>
        <w:pStyle w:val="ConsPlusNormal"/>
        <w:jc w:val="both"/>
        <w:rPr>
          <w:rFonts w:ascii="Times New Roman" w:hAnsi="Times New Roman" w:cs="Times New Roman"/>
          <w:sz w:val="28"/>
          <w:szCs w:val="28"/>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003"/>
      </w:tblGrid>
      <w:tr w:rsidR="0036206C" w:rsidTr="005964B3">
        <w:tc>
          <w:tcPr>
            <w:tcW w:w="5920" w:type="dxa"/>
          </w:tcPr>
          <w:p w:rsidR="0036206C" w:rsidRDefault="0036206C" w:rsidP="005964B3">
            <w:pPr>
              <w:pStyle w:val="ConsPlusNormal"/>
              <w:jc w:val="center"/>
              <w:rPr>
                <w:rFonts w:ascii="Times New Roman" w:hAnsi="Times New Roman" w:cs="Times New Roman"/>
                <w:sz w:val="28"/>
                <w:szCs w:val="28"/>
              </w:rPr>
            </w:pPr>
          </w:p>
        </w:tc>
        <w:tc>
          <w:tcPr>
            <w:tcW w:w="4003" w:type="dxa"/>
          </w:tcPr>
          <w:p w:rsidR="0036206C" w:rsidRPr="00CA6ED1" w:rsidRDefault="0036206C" w:rsidP="005964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Pr="00CA6ED1">
              <w:rPr>
                <w:rFonts w:ascii="Times New Roman" w:hAnsi="Times New Roman" w:cs="Times New Roman"/>
                <w:sz w:val="28"/>
                <w:szCs w:val="28"/>
              </w:rPr>
              <w:t>к заявке</w:t>
            </w:r>
          </w:p>
          <w:p w:rsidR="0036206C" w:rsidRPr="00CA6ED1" w:rsidRDefault="0036206C" w:rsidP="005964B3">
            <w:pPr>
              <w:pStyle w:val="ConsPlusNormal"/>
              <w:jc w:val="both"/>
              <w:rPr>
                <w:rFonts w:ascii="Times New Roman" w:hAnsi="Times New Roman" w:cs="Times New Roman"/>
                <w:sz w:val="28"/>
                <w:szCs w:val="28"/>
              </w:rPr>
            </w:pPr>
            <w:r w:rsidRPr="00CA6ED1">
              <w:rPr>
                <w:rFonts w:ascii="Times New Roman" w:hAnsi="Times New Roman" w:cs="Times New Roman"/>
                <w:sz w:val="28"/>
                <w:szCs w:val="28"/>
              </w:rPr>
              <w:t xml:space="preserve">от </w:t>
            </w:r>
            <w:r>
              <w:rPr>
                <w:rFonts w:ascii="Times New Roman" w:hAnsi="Times New Roman" w:cs="Times New Roman"/>
                <w:sz w:val="28"/>
                <w:szCs w:val="28"/>
              </w:rPr>
              <w:t>«</w:t>
            </w:r>
            <w:r w:rsidRPr="00CA6ED1">
              <w:rPr>
                <w:rFonts w:ascii="Times New Roman" w:hAnsi="Times New Roman" w:cs="Times New Roman"/>
                <w:sz w:val="28"/>
                <w:szCs w:val="28"/>
              </w:rPr>
              <w:t>__</w:t>
            </w:r>
            <w:r>
              <w:rPr>
                <w:rFonts w:ascii="Times New Roman" w:hAnsi="Times New Roman" w:cs="Times New Roman"/>
                <w:sz w:val="28"/>
                <w:szCs w:val="28"/>
              </w:rPr>
              <w:t xml:space="preserve">» </w:t>
            </w:r>
            <w:r w:rsidRPr="00CA6ED1">
              <w:rPr>
                <w:rFonts w:ascii="Times New Roman" w:hAnsi="Times New Roman" w:cs="Times New Roman"/>
                <w:sz w:val="28"/>
                <w:szCs w:val="28"/>
              </w:rPr>
              <w:t>__________ 20</w:t>
            </w:r>
            <w:r>
              <w:rPr>
                <w:rFonts w:ascii="Times New Roman" w:hAnsi="Times New Roman" w:cs="Times New Roman"/>
                <w:sz w:val="28"/>
                <w:szCs w:val="28"/>
              </w:rPr>
              <w:t>2</w:t>
            </w:r>
            <w:r w:rsidRPr="00CA6ED1">
              <w:rPr>
                <w:rFonts w:ascii="Times New Roman" w:hAnsi="Times New Roman" w:cs="Times New Roman"/>
                <w:sz w:val="28"/>
                <w:szCs w:val="28"/>
              </w:rPr>
              <w:t>__ г.</w:t>
            </w:r>
          </w:p>
          <w:p w:rsidR="0036206C" w:rsidRPr="00CA6ED1" w:rsidRDefault="0036206C" w:rsidP="005964B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CA6ED1">
              <w:rPr>
                <w:rFonts w:ascii="Times New Roman" w:hAnsi="Times New Roman" w:cs="Times New Roman"/>
                <w:sz w:val="28"/>
                <w:szCs w:val="28"/>
              </w:rPr>
              <w:t xml:space="preserve"> ________________</w:t>
            </w:r>
            <w:r>
              <w:rPr>
                <w:rFonts w:ascii="Times New Roman" w:hAnsi="Times New Roman" w:cs="Times New Roman"/>
                <w:sz w:val="28"/>
                <w:szCs w:val="28"/>
              </w:rPr>
              <w:t>_____</w:t>
            </w:r>
          </w:p>
          <w:p w:rsidR="0036206C" w:rsidRDefault="0036206C" w:rsidP="005964B3">
            <w:pPr>
              <w:pStyle w:val="ConsPlusNormal"/>
              <w:jc w:val="center"/>
              <w:rPr>
                <w:rFonts w:ascii="Times New Roman" w:hAnsi="Times New Roman" w:cs="Times New Roman"/>
                <w:sz w:val="28"/>
                <w:szCs w:val="28"/>
              </w:rPr>
            </w:pPr>
          </w:p>
        </w:tc>
      </w:tr>
    </w:tbl>
    <w:p w:rsidR="0036206C" w:rsidRDefault="0036206C" w:rsidP="0036206C">
      <w:pPr>
        <w:pStyle w:val="ConsPlusNormal"/>
        <w:rPr>
          <w:rFonts w:ascii="Times New Roman" w:hAnsi="Times New Roman" w:cs="Times New Roman"/>
          <w:sz w:val="28"/>
          <w:szCs w:val="28"/>
        </w:rPr>
      </w:pPr>
    </w:p>
    <w:p w:rsidR="0036206C" w:rsidRPr="00CA6ED1" w:rsidRDefault="0036206C" w:rsidP="0036206C">
      <w:pPr>
        <w:pStyle w:val="ConsPlusNormal"/>
        <w:jc w:val="center"/>
        <w:rPr>
          <w:rFonts w:ascii="Times New Roman" w:hAnsi="Times New Roman" w:cs="Times New Roman"/>
          <w:sz w:val="28"/>
          <w:szCs w:val="28"/>
        </w:rPr>
      </w:pPr>
      <w:r w:rsidRPr="00CA6ED1">
        <w:rPr>
          <w:rFonts w:ascii="Times New Roman" w:hAnsi="Times New Roman" w:cs="Times New Roman"/>
          <w:sz w:val="28"/>
          <w:szCs w:val="28"/>
        </w:rPr>
        <w:t xml:space="preserve">Опись документов, </w:t>
      </w:r>
      <w:hyperlink w:anchor="P446">
        <w:r w:rsidRPr="00CA6ED1">
          <w:rPr>
            <w:rFonts w:ascii="Times New Roman" w:hAnsi="Times New Roman" w:cs="Times New Roman"/>
            <w:sz w:val="28"/>
            <w:szCs w:val="28"/>
          </w:rPr>
          <w:t>*</w:t>
        </w:r>
      </w:hyperlink>
    </w:p>
    <w:p w:rsidR="0036206C" w:rsidRPr="00CA6ED1" w:rsidRDefault="0036206C" w:rsidP="0036206C">
      <w:pPr>
        <w:pStyle w:val="ConsPlusNormal"/>
        <w:jc w:val="center"/>
        <w:rPr>
          <w:rFonts w:ascii="Times New Roman" w:hAnsi="Times New Roman" w:cs="Times New Roman"/>
          <w:sz w:val="28"/>
          <w:szCs w:val="28"/>
        </w:rPr>
      </w:pPr>
      <w:r w:rsidRPr="00CA6ED1">
        <w:rPr>
          <w:rFonts w:ascii="Times New Roman" w:hAnsi="Times New Roman" w:cs="Times New Roman"/>
          <w:sz w:val="28"/>
          <w:szCs w:val="28"/>
        </w:rPr>
        <w:t>прилагаемых к заявк</w:t>
      </w:r>
      <w:r>
        <w:rPr>
          <w:rFonts w:ascii="Times New Roman" w:hAnsi="Times New Roman" w:cs="Times New Roman"/>
          <w:sz w:val="28"/>
          <w:szCs w:val="28"/>
        </w:rPr>
        <w:t>е на получение субсидии №</w:t>
      </w:r>
      <w:r w:rsidRPr="00CA6ED1">
        <w:rPr>
          <w:rFonts w:ascii="Times New Roman" w:hAnsi="Times New Roman" w:cs="Times New Roman"/>
          <w:sz w:val="28"/>
          <w:szCs w:val="28"/>
        </w:rPr>
        <w:t xml:space="preserve"> _____</w:t>
      </w:r>
      <w:r>
        <w:rPr>
          <w:rFonts w:ascii="Times New Roman" w:hAnsi="Times New Roman" w:cs="Times New Roman"/>
          <w:sz w:val="28"/>
          <w:szCs w:val="28"/>
        </w:rPr>
        <w:t>__</w:t>
      </w:r>
      <w:r w:rsidRPr="00CA6ED1">
        <w:rPr>
          <w:rFonts w:ascii="Times New Roman" w:hAnsi="Times New Roman" w:cs="Times New Roman"/>
          <w:sz w:val="28"/>
          <w:szCs w:val="28"/>
        </w:rPr>
        <w:t xml:space="preserve"> от __________</w:t>
      </w:r>
      <w:r>
        <w:rPr>
          <w:rFonts w:ascii="Times New Roman" w:hAnsi="Times New Roman" w:cs="Times New Roman"/>
          <w:sz w:val="28"/>
          <w:szCs w:val="28"/>
        </w:rPr>
        <w:t>____:</w:t>
      </w:r>
    </w:p>
    <w:p w:rsidR="0036206C" w:rsidRDefault="0036206C" w:rsidP="0036206C">
      <w:pPr>
        <w:pStyle w:val="ConsPlusNormal"/>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7645"/>
        <w:gridCol w:w="1701"/>
      </w:tblGrid>
      <w:tr w:rsidR="0036206C" w:rsidRPr="00CA6ED1" w:rsidTr="005964B3">
        <w:tc>
          <w:tcPr>
            <w:tcW w:w="572" w:type="dxa"/>
          </w:tcPr>
          <w:p w:rsidR="0036206C" w:rsidRPr="00CA6ED1" w:rsidRDefault="0036206C" w:rsidP="005964B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A6ED1">
              <w:rPr>
                <w:rFonts w:ascii="Times New Roman" w:hAnsi="Times New Roman" w:cs="Times New Roman"/>
                <w:sz w:val="28"/>
                <w:szCs w:val="28"/>
              </w:rPr>
              <w:t xml:space="preserve"> п/п</w:t>
            </w:r>
          </w:p>
        </w:tc>
        <w:tc>
          <w:tcPr>
            <w:tcW w:w="7645" w:type="dxa"/>
          </w:tcPr>
          <w:p w:rsidR="0036206C" w:rsidRPr="00CA6ED1" w:rsidRDefault="0036206C" w:rsidP="005964B3">
            <w:pPr>
              <w:pStyle w:val="ConsPlusNormal"/>
              <w:jc w:val="center"/>
              <w:rPr>
                <w:rFonts w:ascii="Times New Roman" w:hAnsi="Times New Roman" w:cs="Times New Roman"/>
                <w:sz w:val="28"/>
                <w:szCs w:val="28"/>
              </w:rPr>
            </w:pPr>
            <w:r w:rsidRPr="00CA6ED1">
              <w:rPr>
                <w:rFonts w:ascii="Times New Roman" w:hAnsi="Times New Roman" w:cs="Times New Roman"/>
                <w:sz w:val="28"/>
                <w:szCs w:val="28"/>
              </w:rPr>
              <w:t>Наименование документа</w:t>
            </w:r>
          </w:p>
        </w:tc>
        <w:tc>
          <w:tcPr>
            <w:tcW w:w="1701" w:type="dxa"/>
          </w:tcPr>
          <w:p w:rsidR="0036206C" w:rsidRDefault="0036206C" w:rsidP="005964B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A6ED1">
              <w:rPr>
                <w:rFonts w:ascii="Times New Roman" w:hAnsi="Times New Roman" w:cs="Times New Roman"/>
                <w:sz w:val="28"/>
                <w:szCs w:val="28"/>
              </w:rPr>
              <w:t xml:space="preserve"> тома, </w:t>
            </w:r>
          </w:p>
          <w:p w:rsidR="0036206C" w:rsidRDefault="0036206C" w:rsidP="005964B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A6ED1">
              <w:rPr>
                <w:rFonts w:ascii="Times New Roman" w:hAnsi="Times New Roman" w:cs="Times New Roman"/>
                <w:sz w:val="28"/>
                <w:szCs w:val="28"/>
              </w:rPr>
              <w:t xml:space="preserve"> стр.</w:t>
            </w:r>
          </w:p>
          <w:p w:rsidR="0036206C" w:rsidRPr="00CA6ED1" w:rsidRDefault="0036206C" w:rsidP="005964B3">
            <w:pPr>
              <w:pStyle w:val="ConsPlusNormal"/>
              <w:jc w:val="center"/>
              <w:rPr>
                <w:rFonts w:ascii="Times New Roman" w:hAnsi="Times New Roman" w:cs="Times New Roman"/>
                <w:sz w:val="28"/>
                <w:szCs w:val="28"/>
              </w:rPr>
            </w:pPr>
            <w:r w:rsidRPr="00CA6ED1">
              <w:rPr>
                <w:rFonts w:ascii="Times New Roman" w:hAnsi="Times New Roman" w:cs="Times New Roman"/>
                <w:sz w:val="28"/>
                <w:szCs w:val="28"/>
              </w:rPr>
              <w:t>(с... по...)</w:t>
            </w:r>
          </w:p>
        </w:tc>
      </w:tr>
      <w:tr w:rsidR="0036206C" w:rsidRPr="00CA6ED1" w:rsidTr="005964B3">
        <w:tc>
          <w:tcPr>
            <w:tcW w:w="572" w:type="dxa"/>
          </w:tcPr>
          <w:p w:rsidR="0036206C" w:rsidRPr="00CA6ED1" w:rsidRDefault="0036206C" w:rsidP="005964B3">
            <w:pPr>
              <w:pStyle w:val="ConsPlusNormal"/>
              <w:spacing w:line="228" w:lineRule="auto"/>
              <w:rPr>
                <w:rFonts w:ascii="Times New Roman" w:hAnsi="Times New Roman" w:cs="Times New Roman"/>
                <w:sz w:val="28"/>
                <w:szCs w:val="28"/>
              </w:rPr>
            </w:pPr>
            <w:r w:rsidRPr="00CA6ED1">
              <w:rPr>
                <w:rFonts w:ascii="Times New Roman" w:hAnsi="Times New Roman" w:cs="Times New Roman"/>
                <w:sz w:val="28"/>
                <w:szCs w:val="28"/>
              </w:rPr>
              <w:t>1</w:t>
            </w:r>
          </w:p>
        </w:tc>
        <w:tc>
          <w:tcPr>
            <w:tcW w:w="7645" w:type="dxa"/>
          </w:tcPr>
          <w:p w:rsidR="0036206C" w:rsidRPr="00CA6ED1" w:rsidRDefault="0036206C" w:rsidP="005964B3">
            <w:pPr>
              <w:pStyle w:val="ConsPlusNormal"/>
              <w:spacing w:line="228" w:lineRule="auto"/>
              <w:jc w:val="both"/>
              <w:rPr>
                <w:rFonts w:ascii="Times New Roman" w:hAnsi="Times New Roman" w:cs="Times New Roman"/>
                <w:sz w:val="28"/>
                <w:szCs w:val="28"/>
              </w:rPr>
            </w:pPr>
            <w:r>
              <w:rPr>
                <w:rFonts w:ascii="Times New Roman" w:hAnsi="Times New Roman" w:cs="Times New Roman"/>
                <w:color w:val="000000"/>
                <w:sz w:val="28"/>
              </w:rPr>
              <w:t>Сведения о регистрации по месту жительства претендента из числа физических лиц</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Pr="00CA6ED1" w:rsidRDefault="0036206C" w:rsidP="005964B3">
            <w:pPr>
              <w:pStyle w:val="ConsPlusNormal"/>
              <w:spacing w:line="228" w:lineRule="auto"/>
              <w:rPr>
                <w:rFonts w:ascii="Times New Roman" w:hAnsi="Times New Roman" w:cs="Times New Roman"/>
                <w:sz w:val="28"/>
                <w:szCs w:val="28"/>
              </w:rPr>
            </w:pPr>
            <w:r w:rsidRPr="00CA6ED1">
              <w:rPr>
                <w:rFonts w:ascii="Times New Roman" w:hAnsi="Times New Roman" w:cs="Times New Roman"/>
                <w:sz w:val="28"/>
                <w:szCs w:val="28"/>
              </w:rPr>
              <w:t>2</w:t>
            </w:r>
          </w:p>
        </w:tc>
        <w:tc>
          <w:tcPr>
            <w:tcW w:w="7645" w:type="dxa"/>
          </w:tcPr>
          <w:p w:rsidR="0036206C" w:rsidRPr="00CA6ED1" w:rsidRDefault="0036206C" w:rsidP="005964B3">
            <w:pPr>
              <w:pStyle w:val="ConsPlusNormal"/>
              <w:spacing w:line="228" w:lineRule="auto"/>
              <w:jc w:val="both"/>
              <w:rPr>
                <w:rFonts w:ascii="Times New Roman" w:hAnsi="Times New Roman" w:cs="Times New Roman"/>
                <w:sz w:val="28"/>
                <w:szCs w:val="28"/>
              </w:rPr>
            </w:pPr>
            <w:r>
              <w:rPr>
                <w:rFonts w:ascii="Times New Roman" w:hAnsi="Times New Roman" w:cs="Times New Roman"/>
                <w:color w:val="000000"/>
                <w:sz w:val="28"/>
              </w:rPr>
              <w:t>Справка о постановке на учет претендента из числа физических лиц в качестве налогоплательщика налога на профессиональный доход</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Pr="00CA6ED1"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3</w:t>
            </w:r>
          </w:p>
        </w:tc>
        <w:tc>
          <w:tcPr>
            <w:tcW w:w="7645" w:type="dxa"/>
          </w:tcPr>
          <w:p w:rsidR="0036206C" w:rsidRPr="00CA6ED1" w:rsidRDefault="0036206C" w:rsidP="005964B3">
            <w:pPr>
              <w:pStyle w:val="ConsPlusNormal"/>
              <w:spacing w:line="228" w:lineRule="auto"/>
              <w:jc w:val="both"/>
              <w:rPr>
                <w:rFonts w:ascii="Times New Roman" w:hAnsi="Times New Roman" w:cs="Times New Roman"/>
                <w:sz w:val="28"/>
                <w:szCs w:val="28"/>
              </w:rPr>
            </w:pPr>
            <w:r w:rsidRPr="00DD1344">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не ранее чем за 30 календ</w:t>
            </w:r>
            <w:r>
              <w:rPr>
                <w:rFonts w:ascii="Times New Roman" w:hAnsi="Times New Roman" w:cs="Times New Roman"/>
                <w:sz w:val="28"/>
                <w:szCs w:val="28"/>
              </w:rPr>
              <w:t>арных дней до дня подачи заявки</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4</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sidRPr="0064269D">
              <w:rPr>
                <w:rFonts w:ascii="Times New Roman" w:eastAsia="Times New Roman" w:hAnsi="Times New Roman" w:cs="Times New Roman"/>
                <w:sz w:val="28"/>
                <w:szCs w:val="20"/>
              </w:rPr>
              <w:t>Справка об отсутствии неисполненного предписания об устранении выявленных нарушений обязательных требований по результатам проведения контрольного (надзорного) мероприятия, выданная Московской административной дорожной инспекцией не ранее чем за 30 календ</w:t>
            </w:r>
            <w:r>
              <w:rPr>
                <w:rFonts w:ascii="Times New Roman" w:eastAsia="Times New Roman" w:hAnsi="Times New Roman" w:cs="Times New Roman"/>
                <w:sz w:val="28"/>
                <w:szCs w:val="20"/>
              </w:rPr>
              <w:t>арных дней до дня подачи заявки</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5</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Pr>
                <w:rFonts w:ascii="Times New Roman" w:hAnsi="Times New Roman" w:cs="Times New Roman"/>
                <w:sz w:val="28"/>
              </w:rPr>
              <w:t>Справки об отсутствии непогашенной по истечении установленного статьей 32.2 Кодекса Российской Федерации об административных правонарушениях срока задолженности по оплате административного штрафа, наложенного в соответствии со вступившим в законную силу постановлением по делу об административном правонарушении в области дорожного движения, выданные Московской административной дорожной инспекцией, Государственной инспекцией безопасности дорожного движения Главного управления Министерства внутренних дел Российской Федерации по городу Москве не ранее чем за 30 календарных дней до дня подачи заявки.</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6</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Pr>
                <w:rFonts w:ascii="Times New Roman" w:hAnsi="Times New Roman" w:cs="Times New Roman"/>
                <w:sz w:val="28"/>
              </w:rPr>
              <w:t xml:space="preserve">Справка об отсутствии непогашенной по истечении срока, установленного статьей 32.2 Кодекса Российской Федерации </w:t>
            </w:r>
            <w:r>
              <w:rPr>
                <w:rFonts w:ascii="Times New Roman" w:hAnsi="Times New Roman" w:cs="Times New Roman"/>
                <w:sz w:val="28"/>
              </w:rPr>
              <w:lastRenderedPageBreak/>
              <w:t>об административных правонарушениях, задолженности по оплате административного штрафа, наложенного в соответствии со вступившим в законную силу постановлением по делу об административном правонарушении, связанном с нарушением правил перевозок пассажиров и багажа легковым такси, административном правонарушении, связанном с размещением транспортных средств на территории, занятой зелеными насаждениями, выданная Московской административной дорожной инспекцией не ранее чем за 30 календарных дней до дня подачи заявки</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7</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Pr>
                <w:rFonts w:ascii="Times New Roman" w:hAnsi="Times New Roman" w:cs="Times New Roman"/>
                <w:sz w:val="28"/>
              </w:rPr>
              <w:t>Справка об отсутствии непогашенной задолженности по оплате стоимости перемещения и хранения задержанного транспортного средства на основании вступившего в законную силу постановления по делу об административном правонарушении, повлекшем применение задержания транспортного средства, об отсутствии непогашенной задолженности за размещение транспортного средства на платной городской парковке, выданная Государственным казенным учреждением города Москвы «Администратор Московского парковочного пространства» не ранее чем за 30 календарных дней до дня подачи заявки</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8</w:t>
            </w:r>
          </w:p>
        </w:tc>
        <w:tc>
          <w:tcPr>
            <w:tcW w:w="7645" w:type="dxa"/>
          </w:tcPr>
          <w:p w:rsidR="0036206C" w:rsidRDefault="0036206C" w:rsidP="005964B3">
            <w:pPr>
              <w:pStyle w:val="ConsPlusNormal"/>
              <w:spacing w:line="228" w:lineRule="auto"/>
              <w:jc w:val="both"/>
              <w:rPr>
                <w:rFonts w:ascii="Times New Roman" w:hAnsi="Times New Roman" w:cs="Times New Roman"/>
                <w:sz w:val="28"/>
              </w:rPr>
            </w:pPr>
            <w:r>
              <w:rPr>
                <w:rFonts w:ascii="Times New Roman" w:hAnsi="Times New Roman" w:cs="Times New Roman"/>
                <w:sz w:val="28"/>
              </w:rPr>
              <w:t>Сведения Федеральной службы судебных приставов об отсутствии исполнительных производств, возбужденных на основании исполнительных документов по заявлению Московской административной дорожной инспекцией, Государственного казенного учреждения города Москвы «Администратор Московского парковочного пространства», Государственной инспекции безопасности дорожного движения Главного управления Министерства внутренних дел Российской Федерации по городу Москве, выданные не ранее чем за 30 календарных дней до дня подачи заявки</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9</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Pr>
                <w:rFonts w:ascii="Times New Roman" w:hAnsi="Times New Roman" w:cs="Times New Roman"/>
                <w:sz w:val="28"/>
              </w:rPr>
              <w:t>Копия договора финансовой аренды (лизинга), заверенная лизингодателем, и (или) копия кредитного договора с приложениями, заверенная кредитной организацией (с указанием основных условий предоставления лизинга или кредита) (указываются реквизиты всех прилагаемых договоров, дополнительных соглашений)</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10</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sidRPr="00DD1344">
              <w:rPr>
                <w:rFonts w:ascii="Times New Roman" w:hAnsi="Times New Roman" w:cs="Times New Roman"/>
                <w:sz w:val="28"/>
                <w:szCs w:val="28"/>
              </w:rPr>
              <w:t>График погашения лизинговых платежей, заверенный лизингодателем, по форме, установленной Департаментом, и (или) график погашения основного долга и уплаты процентов по кредитному договору, заверенный кредитной организацией по фор</w:t>
            </w:r>
            <w:r>
              <w:rPr>
                <w:rFonts w:ascii="Times New Roman" w:hAnsi="Times New Roman" w:cs="Times New Roman"/>
                <w:sz w:val="28"/>
                <w:szCs w:val="28"/>
              </w:rPr>
              <w:t>ме, установленной Департаментом</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11</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Pr>
                <w:rFonts w:ascii="Times New Roman" w:hAnsi="Times New Roman" w:cs="Times New Roman"/>
                <w:sz w:val="28"/>
              </w:rPr>
              <w:t xml:space="preserve">Справка лизингодателя, подтверждающая отсутствие </w:t>
            </w:r>
            <w:r>
              <w:rPr>
                <w:rFonts w:ascii="Times New Roman" w:hAnsi="Times New Roman" w:cs="Times New Roman"/>
                <w:sz w:val="28"/>
              </w:rPr>
              <w:lastRenderedPageBreak/>
              <w:t>задолженности по лизинговым платежам, и (или) справка от кредитной организации, подтверждающая отсутствие задолженности по погашению основного долга и уплате начисленных процентов в соответствии с кредитным договором, выданная не ранее чем за 30 календарных дней до дня подачи заявки (в справке должны быть указаны реквизиты договоров, копии которых приложены к заявке)</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12</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sidRPr="00DD1344">
              <w:rPr>
                <w:rFonts w:ascii="Times New Roman" w:hAnsi="Times New Roman" w:cs="Times New Roman"/>
                <w:sz w:val="28"/>
                <w:szCs w:val="28"/>
              </w:rPr>
              <w:t>Расчет размера субсидии по фор</w:t>
            </w:r>
            <w:r>
              <w:rPr>
                <w:rFonts w:ascii="Times New Roman" w:hAnsi="Times New Roman" w:cs="Times New Roman"/>
                <w:sz w:val="28"/>
                <w:szCs w:val="28"/>
              </w:rPr>
              <w:t>ме, установленной Департаментом (представляется на бумажном и электронном носителях)</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13</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Pr>
                <w:rFonts w:ascii="Times New Roman" w:hAnsi="Times New Roman" w:cs="Times New Roman"/>
                <w:sz w:val="28"/>
              </w:rPr>
              <w:t xml:space="preserve">Отчет претендента о фактически понесенных расходах на уплату лизинговых платежей по договорам финансовой аренды (лизинга) и (или) части затрат на уплату процентов по кредитным договорам по форме, установленной Департаментом </w:t>
            </w:r>
            <w:r>
              <w:rPr>
                <w:rFonts w:ascii="Times New Roman" w:hAnsi="Times New Roman" w:cs="Times New Roman"/>
                <w:sz w:val="28"/>
                <w:szCs w:val="28"/>
              </w:rPr>
              <w:t>(представляется на бумажном и электронном носителях)</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14</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sidRPr="00DD1344">
              <w:rPr>
                <w:rFonts w:ascii="Times New Roman" w:hAnsi="Times New Roman" w:cs="Times New Roman"/>
                <w:sz w:val="28"/>
                <w:szCs w:val="28"/>
              </w:rPr>
              <w:t>Копия паспорта транспортного средства</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15</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sidRPr="00DD1344">
              <w:rPr>
                <w:rFonts w:ascii="Times New Roman" w:hAnsi="Times New Roman" w:cs="Times New Roman"/>
                <w:sz w:val="28"/>
                <w:szCs w:val="28"/>
              </w:rPr>
              <w:t>Документ, подтверждающий место сборки автомобиля на территории Москвы (при наличии)</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Pr>
                <w:rFonts w:ascii="Times New Roman" w:hAnsi="Times New Roman" w:cs="Times New Roman"/>
                <w:sz w:val="28"/>
                <w:szCs w:val="28"/>
              </w:rPr>
              <w:t>16</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sidRPr="00DD1344">
              <w:rPr>
                <w:rFonts w:ascii="Times New Roman" w:hAnsi="Times New Roman" w:cs="Times New Roman"/>
                <w:sz w:val="28"/>
                <w:szCs w:val="28"/>
              </w:rPr>
              <w:t>Копия свидетельства о регистрации транспортного средства</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r w:rsidR="0036206C" w:rsidRPr="00CA6ED1" w:rsidTr="005964B3">
        <w:tc>
          <w:tcPr>
            <w:tcW w:w="572" w:type="dxa"/>
          </w:tcPr>
          <w:p w:rsidR="0036206C" w:rsidRDefault="0036206C" w:rsidP="005964B3">
            <w:pPr>
              <w:pStyle w:val="ConsPlusNormal"/>
              <w:spacing w:line="228" w:lineRule="auto"/>
              <w:rPr>
                <w:rFonts w:ascii="Times New Roman" w:hAnsi="Times New Roman" w:cs="Times New Roman"/>
                <w:sz w:val="28"/>
                <w:szCs w:val="28"/>
              </w:rPr>
            </w:pPr>
            <w:r w:rsidRPr="00CA6ED1">
              <w:rPr>
                <w:rFonts w:ascii="Times New Roman" w:hAnsi="Times New Roman" w:cs="Times New Roman"/>
                <w:sz w:val="28"/>
                <w:szCs w:val="28"/>
              </w:rPr>
              <w:t>1</w:t>
            </w:r>
            <w:r>
              <w:rPr>
                <w:rFonts w:ascii="Times New Roman" w:hAnsi="Times New Roman" w:cs="Times New Roman"/>
                <w:sz w:val="28"/>
                <w:szCs w:val="28"/>
              </w:rPr>
              <w:t>7</w:t>
            </w:r>
          </w:p>
        </w:tc>
        <w:tc>
          <w:tcPr>
            <w:tcW w:w="7645" w:type="dxa"/>
          </w:tcPr>
          <w:p w:rsidR="0036206C" w:rsidRPr="00DD1344" w:rsidRDefault="0036206C" w:rsidP="005964B3">
            <w:pPr>
              <w:pStyle w:val="ConsPlusNormal"/>
              <w:spacing w:line="228" w:lineRule="auto"/>
              <w:jc w:val="both"/>
              <w:rPr>
                <w:rFonts w:ascii="Times New Roman" w:hAnsi="Times New Roman" w:cs="Times New Roman"/>
                <w:sz w:val="28"/>
                <w:szCs w:val="28"/>
              </w:rPr>
            </w:pPr>
            <w:r>
              <w:rPr>
                <w:rFonts w:ascii="Times New Roman" w:hAnsi="Times New Roman" w:cs="Times New Roman"/>
                <w:sz w:val="28"/>
              </w:rPr>
              <w:t>Копия диагностической карты транспортного средства</w:t>
            </w:r>
          </w:p>
        </w:tc>
        <w:tc>
          <w:tcPr>
            <w:tcW w:w="1701" w:type="dxa"/>
          </w:tcPr>
          <w:p w:rsidR="0036206C" w:rsidRPr="00CA6ED1" w:rsidRDefault="0036206C" w:rsidP="005964B3">
            <w:pPr>
              <w:pStyle w:val="ConsPlusNormal"/>
              <w:spacing w:line="228" w:lineRule="auto"/>
              <w:rPr>
                <w:rFonts w:ascii="Times New Roman" w:hAnsi="Times New Roman" w:cs="Times New Roman"/>
                <w:sz w:val="28"/>
                <w:szCs w:val="28"/>
              </w:rPr>
            </w:pPr>
          </w:p>
        </w:tc>
      </w:tr>
    </w:tbl>
    <w:p w:rsidR="0036206C" w:rsidRDefault="0036206C" w:rsidP="0036206C">
      <w:pPr>
        <w:pStyle w:val="ConsPlusNormal"/>
        <w:jc w:val="both"/>
        <w:rPr>
          <w:rFonts w:ascii="Times New Roman" w:hAnsi="Times New Roman" w:cs="Times New Roman"/>
          <w:sz w:val="28"/>
          <w:szCs w:val="28"/>
        </w:rPr>
      </w:pPr>
    </w:p>
    <w:p w:rsidR="0036206C" w:rsidRDefault="0036206C" w:rsidP="0036206C">
      <w:pPr>
        <w:pStyle w:val="ConsPlusNormal"/>
        <w:jc w:val="both"/>
        <w:rPr>
          <w:rFonts w:ascii="Times New Roman" w:hAnsi="Times New Roman" w:cs="Times New Roman"/>
          <w:sz w:val="28"/>
          <w:szCs w:val="28"/>
        </w:rPr>
      </w:pPr>
    </w:p>
    <w:p w:rsidR="0036206C" w:rsidRPr="0050609E" w:rsidRDefault="0036206C" w:rsidP="0036206C">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sz w:val="28"/>
          <w:szCs w:val="28"/>
          <w:lang w:eastAsia="ru-RU"/>
        </w:rPr>
      </w:pPr>
      <w:r w:rsidRPr="0050609E">
        <w:rPr>
          <w:rFonts w:ascii="Times New Roman" w:eastAsiaTheme="minorEastAsia" w:hAnsi="Times New Roman" w:cs="Times New Roman"/>
          <w:b w:val="0"/>
          <w:sz w:val="28"/>
          <w:szCs w:val="28"/>
          <w:lang w:eastAsia="ru-RU"/>
        </w:rPr>
        <w:t>Подпись заявителя</w:t>
      </w:r>
      <w:r>
        <w:rPr>
          <w:rFonts w:ascii="Times New Roman" w:eastAsiaTheme="minorEastAsia" w:hAnsi="Times New Roman" w:cs="Times New Roman"/>
          <w:b w:val="0"/>
          <w:sz w:val="28"/>
          <w:szCs w:val="28"/>
          <w:lang w:eastAsia="ru-RU"/>
        </w:rPr>
        <w:t xml:space="preserve"> </w:t>
      </w:r>
    </w:p>
    <w:p w:rsidR="0036206C" w:rsidRDefault="0036206C" w:rsidP="0036206C">
      <w:pPr>
        <w:pStyle w:val="ConsPlusNonformat"/>
        <w:jc w:val="both"/>
        <w:rPr>
          <w:rFonts w:ascii="Times New Roman" w:hAnsi="Times New Roman" w:cs="Times New Roman"/>
          <w:sz w:val="28"/>
          <w:szCs w:val="28"/>
        </w:rPr>
      </w:pPr>
    </w:p>
    <w:p w:rsidR="0036206C" w:rsidRDefault="0036206C" w:rsidP="0036206C">
      <w:pPr>
        <w:pStyle w:val="ConsPlusNonformat"/>
        <w:jc w:val="both"/>
        <w:rPr>
          <w:rFonts w:ascii="Times New Roman" w:hAnsi="Times New Roman" w:cs="Times New Roman"/>
          <w:sz w:val="28"/>
          <w:szCs w:val="28"/>
        </w:rPr>
      </w:pPr>
    </w:p>
    <w:p w:rsidR="0036206C" w:rsidRDefault="0036206C" w:rsidP="0036206C">
      <w:pPr>
        <w:pStyle w:val="ConsPlusNonformat"/>
        <w:jc w:val="both"/>
        <w:rPr>
          <w:rFonts w:ascii="Times New Roman" w:hAnsi="Times New Roman" w:cs="Times New Roman"/>
          <w:sz w:val="28"/>
          <w:szCs w:val="28"/>
        </w:rPr>
      </w:pPr>
    </w:p>
    <w:p w:rsidR="0036206C" w:rsidRDefault="0036206C" w:rsidP="0036206C">
      <w:pPr>
        <w:pStyle w:val="ConsPlusNonformat"/>
        <w:jc w:val="both"/>
        <w:rPr>
          <w:rFonts w:ascii="Times New Roman" w:hAnsi="Times New Roman" w:cs="Times New Roman"/>
          <w:sz w:val="28"/>
          <w:szCs w:val="28"/>
        </w:rPr>
      </w:pPr>
    </w:p>
    <w:p w:rsidR="0036206C" w:rsidRDefault="0036206C" w:rsidP="0036206C">
      <w:pPr>
        <w:pStyle w:val="ConsPlusNonformat"/>
        <w:jc w:val="both"/>
        <w:rPr>
          <w:rFonts w:ascii="Times New Roman" w:hAnsi="Times New Roman" w:cs="Times New Roman"/>
          <w:sz w:val="28"/>
          <w:szCs w:val="28"/>
        </w:rPr>
      </w:pPr>
    </w:p>
    <w:p w:rsidR="0036206C" w:rsidRPr="00CA6ED1" w:rsidRDefault="0036206C" w:rsidP="0036206C">
      <w:pPr>
        <w:pStyle w:val="ConsPlusNonformat"/>
        <w:jc w:val="both"/>
        <w:rPr>
          <w:rFonts w:ascii="Times New Roman" w:hAnsi="Times New Roman" w:cs="Times New Roman"/>
          <w:sz w:val="28"/>
          <w:szCs w:val="28"/>
        </w:rPr>
      </w:pPr>
    </w:p>
    <w:p w:rsidR="0036206C" w:rsidRPr="00E56A71" w:rsidRDefault="0036206C" w:rsidP="0036206C">
      <w:pPr>
        <w:pStyle w:val="ConsPlusNonformat"/>
        <w:jc w:val="both"/>
        <w:rPr>
          <w:rFonts w:ascii="Times New Roman" w:hAnsi="Times New Roman" w:cs="Times New Roman"/>
          <w:sz w:val="24"/>
          <w:szCs w:val="28"/>
        </w:rPr>
      </w:pPr>
      <w:r w:rsidRPr="00E56A71">
        <w:rPr>
          <w:rFonts w:ascii="Times New Roman" w:hAnsi="Times New Roman" w:cs="Times New Roman"/>
          <w:sz w:val="24"/>
          <w:szCs w:val="28"/>
        </w:rPr>
        <w:t xml:space="preserve">* В описи указывается наименование и реквизиты </w:t>
      </w:r>
      <w:r>
        <w:rPr>
          <w:rFonts w:ascii="Times New Roman" w:hAnsi="Times New Roman" w:cs="Times New Roman"/>
          <w:sz w:val="24"/>
          <w:szCs w:val="28"/>
        </w:rPr>
        <w:t xml:space="preserve">всех документов, приложенных к </w:t>
      </w:r>
      <w:r w:rsidRPr="00E56A71">
        <w:rPr>
          <w:rFonts w:ascii="Times New Roman" w:hAnsi="Times New Roman" w:cs="Times New Roman"/>
          <w:sz w:val="24"/>
          <w:szCs w:val="28"/>
        </w:rPr>
        <w:t>заявке, согласно требованиям Порядка. Листы документов с исправлениями к рассмотрению не принимаются.</w:t>
      </w:r>
    </w:p>
    <w:p w:rsidR="0036206C" w:rsidRDefault="0036206C" w:rsidP="0036206C">
      <w:pPr>
        <w:rPr>
          <w:rFonts w:ascii="Times New Roman" w:eastAsia="Times New Roman" w:hAnsi="Times New Roman" w:cs="Times New Roman"/>
          <w:sz w:val="28"/>
          <w:szCs w:val="28"/>
        </w:rPr>
      </w:pPr>
    </w:p>
    <w:p w:rsidR="0036206C" w:rsidRDefault="0036206C" w:rsidP="0036206C">
      <w:pPr>
        <w:rPr>
          <w:rFonts w:ascii="Times New Roman" w:eastAsia="Times New Roman" w:hAnsi="Times New Roman" w:cs="Times New Roman"/>
          <w:sz w:val="28"/>
          <w:szCs w:val="28"/>
        </w:rPr>
        <w:sectPr w:rsidR="0036206C" w:rsidSect="004C75E9">
          <w:pgSz w:w="11906" w:h="16838"/>
          <w:pgMar w:top="1134" w:right="851" w:bottom="1134" w:left="1134" w:header="708" w:footer="708" w:gutter="0"/>
          <w:pgNumType w:start="1"/>
          <w:cols w:space="720"/>
          <w:titlePg/>
          <w:docGrid w:linePitch="299"/>
        </w:sectPr>
      </w:pPr>
      <w:r>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3763"/>
      </w:tblGrid>
      <w:tr w:rsidR="0036206C" w:rsidTr="005964B3">
        <w:tc>
          <w:tcPr>
            <w:tcW w:w="10740" w:type="dxa"/>
          </w:tcPr>
          <w:p w:rsidR="0036206C" w:rsidRDefault="0036206C" w:rsidP="005964B3">
            <w:pPr>
              <w:pStyle w:val="ConsPlusNormal"/>
              <w:jc w:val="both"/>
              <w:rPr>
                <w:sz w:val="28"/>
                <w:szCs w:val="28"/>
              </w:rPr>
            </w:pPr>
          </w:p>
        </w:tc>
        <w:tc>
          <w:tcPr>
            <w:tcW w:w="3763" w:type="dxa"/>
          </w:tcPr>
          <w:p w:rsidR="0036206C" w:rsidRPr="00027A9E" w:rsidRDefault="0036206C" w:rsidP="005964B3">
            <w:pPr>
              <w:pStyle w:val="ConsPlusNormal"/>
              <w:jc w:val="both"/>
              <w:rPr>
                <w:rFonts w:ascii="Times New Roman" w:hAnsi="Times New Roman" w:cs="Times New Roman"/>
                <w:sz w:val="28"/>
                <w:szCs w:val="28"/>
              </w:rPr>
            </w:pPr>
            <w:r w:rsidRPr="00027A9E">
              <w:rPr>
                <w:rFonts w:ascii="Times New Roman" w:hAnsi="Times New Roman" w:cs="Times New Roman"/>
                <w:sz w:val="28"/>
                <w:szCs w:val="28"/>
              </w:rPr>
              <w:t>Приложение 2</w:t>
            </w:r>
            <w:r>
              <w:rPr>
                <w:rFonts w:ascii="Times New Roman" w:hAnsi="Times New Roman" w:cs="Times New Roman"/>
                <w:sz w:val="28"/>
                <w:szCs w:val="28"/>
              </w:rPr>
              <w:t xml:space="preserve"> </w:t>
            </w:r>
            <w:r w:rsidRPr="00027A9E">
              <w:rPr>
                <w:rFonts w:ascii="Times New Roman" w:hAnsi="Times New Roman" w:cs="Times New Roman"/>
                <w:sz w:val="28"/>
                <w:szCs w:val="28"/>
              </w:rPr>
              <w:t>к заявке</w:t>
            </w:r>
          </w:p>
          <w:p w:rsidR="0036206C" w:rsidRPr="00027A9E" w:rsidRDefault="0036206C" w:rsidP="005964B3">
            <w:pPr>
              <w:pStyle w:val="ConsPlusNormal"/>
              <w:jc w:val="both"/>
              <w:rPr>
                <w:rFonts w:ascii="Times New Roman" w:hAnsi="Times New Roman" w:cs="Times New Roman"/>
                <w:sz w:val="28"/>
                <w:szCs w:val="28"/>
              </w:rPr>
            </w:pPr>
            <w:r w:rsidRPr="00027A9E">
              <w:rPr>
                <w:rFonts w:ascii="Times New Roman" w:hAnsi="Times New Roman" w:cs="Times New Roman"/>
                <w:sz w:val="28"/>
                <w:szCs w:val="28"/>
              </w:rPr>
              <w:t xml:space="preserve">от </w:t>
            </w:r>
            <w:r>
              <w:rPr>
                <w:rFonts w:ascii="Times New Roman" w:hAnsi="Times New Roman" w:cs="Times New Roman"/>
                <w:sz w:val="28"/>
                <w:szCs w:val="28"/>
              </w:rPr>
              <w:t>«</w:t>
            </w:r>
            <w:r w:rsidRPr="00027A9E">
              <w:rPr>
                <w:rFonts w:ascii="Times New Roman" w:hAnsi="Times New Roman" w:cs="Times New Roman"/>
                <w:sz w:val="28"/>
                <w:szCs w:val="28"/>
              </w:rPr>
              <w:t>__</w:t>
            </w:r>
            <w:r>
              <w:rPr>
                <w:rFonts w:ascii="Times New Roman" w:hAnsi="Times New Roman" w:cs="Times New Roman"/>
                <w:sz w:val="28"/>
                <w:szCs w:val="28"/>
              </w:rPr>
              <w:t>_»</w:t>
            </w:r>
            <w:r w:rsidRPr="00027A9E">
              <w:rPr>
                <w:rFonts w:ascii="Times New Roman" w:hAnsi="Times New Roman" w:cs="Times New Roman"/>
                <w:sz w:val="28"/>
                <w:szCs w:val="28"/>
              </w:rPr>
              <w:t>__________ 20</w:t>
            </w:r>
            <w:r>
              <w:rPr>
                <w:rFonts w:ascii="Times New Roman" w:hAnsi="Times New Roman" w:cs="Times New Roman"/>
                <w:sz w:val="28"/>
                <w:szCs w:val="28"/>
              </w:rPr>
              <w:t>2</w:t>
            </w:r>
            <w:r w:rsidRPr="00027A9E">
              <w:rPr>
                <w:rFonts w:ascii="Times New Roman" w:hAnsi="Times New Roman" w:cs="Times New Roman"/>
                <w:sz w:val="28"/>
                <w:szCs w:val="28"/>
              </w:rPr>
              <w:t>_</w:t>
            </w:r>
            <w:r>
              <w:rPr>
                <w:rFonts w:ascii="Times New Roman" w:hAnsi="Times New Roman" w:cs="Times New Roman"/>
                <w:sz w:val="28"/>
                <w:szCs w:val="28"/>
              </w:rPr>
              <w:t>_</w:t>
            </w:r>
            <w:r w:rsidRPr="00027A9E">
              <w:rPr>
                <w:rFonts w:ascii="Times New Roman" w:hAnsi="Times New Roman" w:cs="Times New Roman"/>
                <w:sz w:val="28"/>
                <w:szCs w:val="28"/>
              </w:rPr>
              <w:t xml:space="preserve"> г.</w:t>
            </w:r>
          </w:p>
          <w:p w:rsidR="0036206C" w:rsidRDefault="0036206C" w:rsidP="005964B3">
            <w:pPr>
              <w:pStyle w:val="ConsPlusNormal"/>
              <w:jc w:val="both"/>
              <w:rPr>
                <w:sz w:val="28"/>
                <w:szCs w:val="28"/>
              </w:rPr>
            </w:pPr>
            <w:r>
              <w:rPr>
                <w:rFonts w:ascii="Times New Roman" w:hAnsi="Times New Roman" w:cs="Times New Roman"/>
                <w:sz w:val="28"/>
                <w:szCs w:val="28"/>
              </w:rPr>
              <w:t>№</w:t>
            </w:r>
            <w:r w:rsidRPr="00027A9E">
              <w:rPr>
                <w:rFonts w:ascii="Times New Roman" w:hAnsi="Times New Roman" w:cs="Times New Roman"/>
                <w:sz w:val="28"/>
                <w:szCs w:val="28"/>
              </w:rPr>
              <w:t xml:space="preserve"> ________________</w:t>
            </w:r>
          </w:p>
        </w:tc>
      </w:tr>
    </w:tbl>
    <w:p w:rsidR="0036206C" w:rsidRPr="00436F3D" w:rsidRDefault="0036206C" w:rsidP="0036206C">
      <w:pPr>
        <w:pStyle w:val="ConsPlusNormal"/>
        <w:jc w:val="both"/>
        <w:rPr>
          <w:sz w:val="28"/>
          <w:szCs w:val="28"/>
        </w:rPr>
      </w:pPr>
    </w:p>
    <w:p w:rsidR="0036206C" w:rsidRPr="00027A9E" w:rsidRDefault="0036206C" w:rsidP="0036206C">
      <w:pPr>
        <w:pStyle w:val="ConsPlusNonformat"/>
        <w:jc w:val="center"/>
        <w:rPr>
          <w:rFonts w:ascii="Times New Roman" w:hAnsi="Times New Roman" w:cs="Times New Roman"/>
          <w:b/>
          <w:sz w:val="28"/>
          <w:szCs w:val="28"/>
        </w:rPr>
      </w:pPr>
      <w:r w:rsidRPr="00027A9E">
        <w:rPr>
          <w:rFonts w:ascii="Times New Roman" w:hAnsi="Times New Roman" w:cs="Times New Roman"/>
          <w:b/>
          <w:sz w:val="28"/>
          <w:szCs w:val="28"/>
        </w:rPr>
        <w:t>Критерии обоснования размера субсидии</w:t>
      </w:r>
    </w:p>
    <w:p w:rsidR="0036206C" w:rsidRPr="00027A9E" w:rsidRDefault="0036206C" w:rsidP="0036206C">
      <w:pPr>
        <w:pStyle w:val="ConsPlusNonformat"/>
        <w:jc w:val="center"/>
        <w:rPr>
          <w:rFonts w:ascii="Times New Roman" w:hAnsi="Times New Roman" w:cs="Times New Roman"/>
          <w:b/>
          <w:sz w:val="28"/>
          <w:szCs w:val="28"/>
        </w:rPr>
      </w:pPr>
    </w:p>
    <w:p w:rsidR="0036206C" w:rsidRDefault="0036206C" w:rsidP="0036206C">
      <w:pPr>
        <w:pStyle w:val="ConsPlusNonformat"/>
        <w:jc w:val="both"/>
        <w:rPr>
          <w:rFonts w:ascii="Times New Roman" w:hAnsi="Times New Roman" w:cs="Times New Roman"/>
          <w:sz w:val="28"/>
          <w:szCs w:val="28"/>
        </w:rPr>
      </w:pPr>
      <w:r w:rsidRPr="00027A9E">
        <w:rPr>
          <w:rFonts w:ascii="Times New Roman" w:hAnsi="Times New Roman" w:cs="Times New Roman"/>
          <w:sz w:val="28"/>
          <w:szCs w:val="28"/>
        </w:rPr>
        <w:t>Заявитель (</w:t>
      </w:r>
      <w:r>
        <w:rPr>
          <w:rFonts w:ascii="Times New Roman" w:hAnsi="Times New Roman" w:cs="Times New Roman"/>
          <w:sz w:val="28"/>
          <w:szCs w:val="28"/>
        </w:rPr>
        <w:t>Фамилия, имя, отчество (при наличии) ___________________________________________</w:t>
      </w:r>
      <w:r w:rsidRPr="00027A9E">
        <w:rPr>
          <w:rFonts w:ascii="Times New Roman" w:hAnsi="Times New Roman" w:cs="Times New Roman"/>
          <w:sz w:val="28"/>
          <w:szCs w:val="28"/>
        </w:rPr>
        <w:t>___</w:t>
      </w:r>
      <w:r>
        <w:rPr>
          <w:rFonts w:ascii="Times New Roman" w:hAnsi="Times New Roman" w:cs="Times New Roman"/>
          <w:sz w:val="28"/>
          <w:szCs w:val="28"/>
        </w:rPr>
        <w:t>_______________</w:t>
      </w:r>
    </w:p>
    <w:p w:rsidR="0036206C" w:rsidRDefault="0036206C" w:rsidP="0036206C">
      <w:pPr>
        <w:pStyle w:val="ConsPlusNonformat"/>
        <w:jc w:val="both"/>
        <w:rPr>
          <w:rFonts w:ascii="Times New Roman" w:hAnsi="Times New Roman" w:cs="Times New Roman"/>
          <w:sz w:val="28"/>
          <w:szCs w:val="28"/>
        </w:rPr>
      </w:pPr>
    </w:p>
    <w:tbl>
      <w:tblPr>
        <w:tblStyle w:val="a3"/>
        <w:tblW w:w="14595" w:type="dxa"/>
        <w:tblLayout w:type="fixed"/>
        <w:tblLook w:val="04A0" w:firstRow="1" w:lastRow="0" w:firstColumn="1" w:lastColumn="0" w:noHBand="0" w:noVBand="1"/>
      </w:tblPr>
      <w:tblGrid>
        <w:gridCol w:w="534"/>
        <w:gridCol w:w="595"/>
        <w:gridCol w:w="709"/>
        <w:gridCol w:w="851"/>
        <w:gridCol w:w="708"/>
        <w:gridCol w:w="709"/>
        <w:gridCol w:w="851"/>
        <w:gridCol w:w="880"/>
        <w:gridCol w:w="679"/>
        <w:gridCol w:w="426"/>
        <w:gridCol w:w="708"/>
        <w:gridCol w:w="708"/>
        <w:gridCol w:w="426"/>
        <w:gridCol w:w="708"/>
        <w:gridCol w:w="568"/>
        <w:gridCol w:w="709"/>
        <w:gridCol w:w="708"/>
        <w:gridCol w:w="992"/>
        <w:gridCol w:w="709"/>
        <w:gridCol w:w="425"/>
        <w:gridCol w:w="425"/>
        <w:gridCol w:w="567"/>
      </w:tblGrid>
      <w:tr w:rsidR="0036206C" w:rsidTr="005964B3">
        <w:trPr>
          <w:cantSplit/>
          <w:trHeight w:val="4193"/>
        </w:trPr>
        <w:tc>
          <w:tcPr>
            <w:tcW w:w="534" w:type="dxa"/>
          </w:tcPr>
          <w:p w:rsidR="0036206C" w:rsidRPr="008D4A50" w:rsidRDefault="0036206C" w:rsidP="005964B3">
            <w:pPr>
              <w:pStyle w:val="ConsPlusNonformat"/>
              <w:jc w:val="center"/>
              <w:rPr>
                <w:rFonts w:ascii="Times New Roman" w:hAnsi="Times New Roman" w:cs="Times New Roman"/>
                <w:b/>
                <w:sz w:val="21"/>
                <w:szCs w:val="21"/>
              </w:rPr>
            </w:pPr>
            <w:r w:rsidRPr="008D4A50">
              <w:rPr>
                <w:rFonts w:ascii="Times New Roman" w:hAnsi="Times New Roman" w:cs="Times New Roman"/>
                <w:b/>
                <w:sz w:val="21"/>
                <w:szCs w:val="21"/>
              </w:rPr>
              <w:t>№</w:t>
            </w:r>
          </w:p>
          <w:p w:rsidR="0036206C" w:rsidRPr="008D4A50" w:rsidRDefault="0036206C" w:rsidP="005964B3">
            <w:pPr>
              <w:pStyle w:val="ConsPlusNonformat"/>
              <w:jc w:val="center"/>
              <w:rPr>
                <w:rFonts w:ascii="Times New Roman" w:hAnsi="Times New Roman" w:cs="Times New Roman"/>
                <w:b/>
                <w:sz w:val="21"/>
                <w:szCs w:val="21"/>
              </w:rPr>
            </w:pPr>
            <w:r w:rsidRPr="008D4A50">
              <w:rPr>
                <w:rFonts w:ascii="Times New Roman" w:hAnsi="Times New Roman" w:cs="Times New Roman"/>
                <w:b/>
                <w:sz w:val="21"/>
                <w:szCs w:val="21"/>
              </w:rPr>
              <w:t>п/п</w:t>
            </w:r>
          </w:p>
        </w:tc>
        <w:tc>
          <w:tcPr>
            <w:tcW w:w="595"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Наименование лизингодателя/кредитора</w:t>
            </w:r>
          </w:p>
        </w:tc>
        <w:tc>
          <w:tcPr>
            <w:tcW w:w="709"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Реквизиты договора лизинга/ кредитного договора (№, дата)</w:t>
            </w:r>
          </w:p>
        </w:tc>
        <w:tc>
          <w:tcPr>
            <w:tcW w:w="851" w:type="dxa"/>
            <w:textDirection w:val="btLr"/>
          </w:tcPr>
          <w:p w:rsidR="0036206C" w:rsidRPr="008D4A50" w:rsidRDefault="0036206C" w:rsidP="005964B3">
            <w:pPr>
              <w:pStyle w:val="ConsPlusNonformat"/>
              <w:ind w:left="113" w:right="113"/>
              <w:rPr>
                <w:rFonts w:ascii="Times New Roman" w:hAnsi="Times New Roman" w:cs="Times New Roman"/>
                <w:sz w:val="21"/>
                <w:szCs w:val="21"/>
              </w:rPr>
            </w:pPr>
            <w:r w:rsidRPr="008D4A50">
              <w:rPr>
                <w:rFonts w:ascii="Times New Roman" w:hAnsi="Times New Roman" w:cs="Times New Roman"/>
                <w:b/>
                <w:sz w:val="21"/>
                <w:szCs w:val="21"/>
              </w:rPr>
              <w:t>Срок действия договора лизинга/кредитного договора (дата с по включительно)</w:t>
            </w:r>
          </w:p>
        </w:tc>
        <w:tc>
          <w:tcPr>
            <w:tcW w:w="708" w:type="dxa"/>
            <w:textDirection w:val="btLr"/>
          </w:tcPr>
          <w:p w:rsidR="0036206C" w:rsidRPr="008D4A50" w:rsidRDefault="0036206C" w:rsidP="005964B3">
            <w:pPr>
              <w:pStyle w:val="ConsPlusNonformat"/>
              <w:ind w:left="113" w:right="113"/>
              <w:rPr>
                <w:rFonts w:ascii="Times New Roman" w:hAnsi="Times New Roman" w:cs="Times New Roman"/>
                <w:sz w:val="21"/>
                <w:szCs w:val="21"/>
              </w:rPr>
            </w:pPr>
            <w:r w:rsidRPr="008D4A50">
              <w:rPr>
                <w:rFonts w:ascii="Times New Roman" w:hAnsi="Times New Roman" w:cs="Times New Roman"/>
                <w:b/>
                <w:sz w:val="21"/>
                <w:szCs w:val="21"/>
              </w:rPr>
              <w:t>Цена договора лизинга/ кредитного договора (с учетом НДС) (рублей)</w:t>
            </w:r>
          </w:p>
        </w:tc>
        <w:tc>
          <w:tcPr>
            <w:tcW w:w="709"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ТС по договору лизинга/ кредитному договору * (кол-во штук)</w:t>
            </w:r>
            <w:r>
              <w:t xml:space="preserve"> </w:t>
            </w:r>
            <w:r w:rsidRPr="00E15A3C">
              <w:rPr>
                <w:rFonts w:ascii="Times New Roman" w:hAnsi="Times New Roman" w:cs="Times New Roman"/>
                <w:b/>
                <w:sz w:val="21"/>
                <w:szCs w:val="21"/>
              </w:rPr>
              <w:t>*</w:t>
            </w:r>
          </w:p>
        </w:tc>
        <w:tc>
          <w:tcPr>
            <w:tcW w:w="851"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Стоимость одного ТС по договору лизинга/кредитному договору (с учетом НДС) (рублей) **</w:t>
            </w:r>
          </w:p>
        </w:tc>
        <w:tc>
          <w:tcPr>
            <w:tcW w:w="880"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Стоимость одного ТС по договору лизинга/кредитному договору (без учета НДС) (рублей) **</w:t>
            </w:r>
          </w:p>
        </w:tc>
        <w:tc>
          <w:tcPr>
            <w:tcW w:w="679" w:type="dxa"/>
            <w:textDirection w:val="btLr"/>
          </w:tcPr>
          <w:p w:rsidR="0036206C" w:rsidRPr="006A29E7" w:rsidRDefault="0036206C" w:rsidP="005964B3">
            <w:pPr>
              <w:pStyle w:val="ConsPlusNonformat"/>
              <w:ind w:left="113" w:right="113"/>
              <w:rPr>
                <w:rFonts w:ascii="Times New Roman" w:hAnsi="Times New Roman" w:cs="Times New Roman"/>
                <w:b/>
                <w:sz w:val="21"/>
                <w:szCs w:val="21"/>
              </w:rPr>
            </w:pPr>
            <w:r>
              <w:rPr>
                <w:rFonts w:ascii="Times New Roman" w:hAnsi="Times New Roman" w:cs="Times New Roman"/>
                <w:b/>
                <w:sz w:val="21"/>
                <w:szCs w:val="21"/>
              </w:rPr>
              <w:t>Срок прохождения технического осмотра ТС (дата с …по…)</w:t>
            </w:r>
          </w:p>
        </w:tc>
        <w:tc>
          <w:tcPr>
            <w:tcW w:w="426" w:type="dxa"/>
            <w:textDirection w:val="btLr"/>
          </w:tcPr>
          <w:p w:rsidR="0036206C" w:rsidRPr="006A29E7" w:rsidRDefault="0036206C" w:rsidP="005964B3">
            <w:pPr>
              <w:pStyle w:val="ConsPlusNonformat"/>
              <w:ind w:left="113" w:right="113"/>
              <w:rPr>
                <w:rFonts w:ascii="Times New Roman" w:hAnsi="Times New Roman" w:cs="Times New Roman"/>
                <w:b/>
                <w:sz w:val="21"/>
                <w:szCs w:val="21"/>
              </w:rPr>
            </w:pPr>
            <w:r w:rsidRPr="006A29E7">
              <w:rPr>
                <w:rFonts w:ascii="Times New Roman" w:hAnsi="Times New Roman" w:cs="Times New Roman"/>
                <w:b/>
                <w:sz w:val="21"/>
                <w:szCs w:val="21"/>
              </w:rPr>
              <w:t>Марка, модель ТС</w:t>
            </w:r>
          </w:p>
        </w:tc>
        <w:tc>
          <w:tcPr>
            <w:tcW w:w="708" w:type="dxa"/>
            <w:textDirection w:val="btLr"/>
          </w:tcPr>
          <w:p w:rsidR="0036206C" w:rsidRPr="006A29E7" w:rsidRDefault="0036206C" w:rsidP="005964B3">
            <w:pPr>
              <w:pStyle w:val="ConsPlusNonformat"/>
              <w:ind w:left="113" w:right="113"/>
              <w:rPr>
                <w:rFonts w:ascii="Times New Roman" w:hAnsi="Times New Roman" w:cs="Times New Roman"/>
                <w:b/>
                <w:sz w:val="21"/>
                <w:szCs w:val="21"/>
              </w:rPr>
            </w:pPr>
            <w:r w:rsidRPr="006A29E7">
              <w:rPr>
                <w:rFonts w:ascii="Times New Roman" w:hAnsi="Times New Roman" w:cs="Times New Roman"/>
                <w:b/>
                <w:sz w:val="21"/>
                <w:szCs w:val="21"/>
              </w:rPr>
              <w:t>Место сборки ТС (Российская Федерация / город Москва) ***</w:t>
            </w:r>
          </w:p>
        </w:tc>
        <w:tc>
          <w:tcPr>
            <w:tcW w:w="708"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 xml:space="preserve">Год выпуска ТС (с даты изготовления не более </w:t>
            </w:r>
            <w:r>
              <w:rPr>
                <w:rFonts w:ascii="Times New Roman" w:hAnsi="Times New Roman" w:cs="Times New Roman"/>
                <w:b/>
                <w:sz w:val="21"/>
                <w:szCs w:val="21"/>
              </w:rPr>
              <w:t xml:space="preserve">5 </w:t>
            </w:r>
            <w:r w:rsidRPr="008D4A50">
              <w:rPr>
                <w:rFonts w:ascii="Times New Roman" w:hAnsi="Times New Roman" w:cs="Times New Roman"/>
                <w:b/>
                <w:sz w:val="21"/>
                <w:szCs w:val="21"/>
              </w:rPr>
              <w:t>лет)</w:t>
            </w:r>
          </w:p>
        </w:tc>
        <w:tc>
          <w:tcPr>
            <w:tcW w:w="426"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VIN - номер ТС</w:t>
            </w:r>
          </w:p>
        </w:tc>
        <w:tc>
          <w:tcPr>
            <w:tcW w:w="708"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Государственный регистрационный номер ТС</w:t>
            </w:r>
          </w:p>
        </w:tc>
        <w:tc>
          <w:tcPr>
            <w:tcW w:w="568"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Номер свидетельства о регистрации ТС</w:t>
            </w:r>
          </w:p>
        </w:tc>
        <w:tc>
          <w:tcPr>
            <w:tcW w:w="709"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Pr>
                <w:rFonts w:ascii="Times New Roman" w:hAnsi="Times New Roman" w:cs="Times New Roman"/>
                <w:b/>
                <w:sz w:val="21"/>
                <w:szCs w:val="21"/>
              </w:rPr>
              <w:t xml:space="preserve">Дата выдачи свидетельства о </w:t>
            </w:r>
            <w:r w:rsidRPr="008D4A50">
              <w:rPr>
                <w:rFonts w:ascii="Times New Roman" w:hAnsi="Times New Roman" w:cs="Times New Roman"/>
                <w:b/>
                <w:sz w:val="21"/>
                <w:szCs w:val="21"/>
              </w:rPr>
              <w:t>регистрации ТС</w:t>
            </w:r>
          </w:p>
        </w:tc>
        <w:tc>
          <w:tcPr>
            <w:tcW w:w="708" w:type="dxa"/>
            <w:textDirection w:val="btLr"/>
          </w:tcPr>
          <w:p w:rsidR="0036206C" w:rsidRPr="007A76CC" w:rsidRDefault="0036206C" w:rsidP="005964B3">
            <w:pPr>
              <w:pStyle w:val="ConsPlusNonformat"/>
              <w:ind w:left="113" w:right="113"/>
              <w:rPr>
                <w:rFonts w:ascii="Times New Roman" w:hAnsi="Times New Roman" w:cs="Times New Roman"/>
                <w:b/>
                <w:sz w:val="21"/>
                <w:szCs w:val="21"/>
              </w:rPr>
            </w:pPr>
            <w:r w:rsidRPr="007A76CC">
              <w:rPr>
                <w:rFonts w:ascii="Times New Roman" w:hAnsi="Times New Roman" w:cs="Times New Roman"/>
                <w:b/>
                <w:sz w:val="21"/>
                <w:szCs w:val="21"/>
              </w:rPr>
              <w:t>Номер разрешения на таксомоторную деятельность ****</w:t>
            </w:r>
          </w:p>
        </w:tc>
        <w:tc>
          <w:tcPr>
            <w:tcW w:w="992" w:type="dxa"/>
            <w:textDirection w:val="btLr"/>
          </w:tcPr>
          <w:p w:rsidR="0036206C" w:rsidRPr="007A76CC" w:rsidRDefault="0036206C" w:rsidP="005964B3">
            <w:pPr>
              <w:pStyle w:val="ConsPlusNonformat"/>
              <w:ind w:left="113" w:right="113"/>
              <w:rPr>
                <w:rFonts w:ascii="Times New Roman" w:hAnsi="Times New Roman" w:cs="Times New Roman"/>
                <w:b/>
                <w:sz w:val="21"/>
                <w:szCs w:val="21"/>
              </w:rPr>
            </w:pPr>
            <w:r w:rsidRPr="007A76CC">
              <w:rPr>
                <w:rFonts w:ascii="Times New Roman" w:hAnsi="Times New Roman" w:cs="Times New Roman"/>
                <w:b/>
                <w:sz w:val="21"/>
                <w:szCs w:val="21"/>
              </w:rPr>
              <w:t>Срок действия разрешения на таксомоторную деятельность (с... по включительно)</w:t>
            </w:r>
          </w:p>
        </w:tc>
        <w:tc>
          <w:tcPr>
            <w:tcW w:w="709" w:type="dxa"/>
            <w:textDirection w:val="btLr"/>
          </w:tcPr>
          <w:p w:rsidR="0036206C" w:rsidRPr="006A29E7" w:rsidRDefault="0036206C" w:rsidP="005964B3">
            <w:pPr>
              <w:pStyle w:val="ConsPlusNonformat"/>
              <w:ind w:left="113" w:right="113"/>
              <w:rPr>
                <w:rFonts w:ascii="Times New Roman" w:hAnsi="Times New Roman" w:cs="Times New Roman"/>
                <w:b/>
                <w:sz w:val="21"/>
                <w:szCs w:val="21"/>
              </w:rPr>
            </w:pPr>
            <w:r w:rsidRPr="006A29E7">
              <w:rPr>
                <w:rFonts w:ascii="Times New Roman" w:hAnsi="Times New Roman" w:cs="Times New Roman"/>
                <w:b/>
                <w:sz w:val="21"/>
                <w:szCs w:val="21"/>
              </w:rPr>
              <w:t>Экологический класс (не ниже 5-го эко-класса)*****</w:t>
            </w:r>
          </w:p>
        </w:tc>
        <w:tc>
          <w:tcPr>
            <w:tcW w:w="425" w:type="dxa"/>
            <w:textDirection w:val="btLr"/>
          </w:tcPr>
          <w:p w:rsidR="0036206C" w:rsidRPr="006A29E7" w:rsidRDefault="0036206C" w:rsidP="005964B3">
            <w:pPr>
              <w:pStyle w:val="ConsPlusNonformat"/>
              <w:ind w:left="113" w:right="113"/>
              <w:rPr>
                <w:rFonts w:ascii="Times New Roman" w:hAnsi="Times New Roman" w:cs="Times New Roman"/>
                <w:b/>
                <w:sz w:val="21"/>
                <w:szCs w:val="21"/>
              </w:rPr>
            </w:pPr>
            <w:r w:rsidRPr="006A29E7">
              <w:rPr>
                <w:rFonts w:ascii="Times New Roman" w:hAnsi="Times New Roman" w:cs="Times New Roman"/>
                <w:b/>
                <w:sz w:val="21"/>
                <w:szCs w:val="21"/>
              </w:rPr>
              <w:t>Номер договора ОСАГО</w:t>
            </w:r>
          </w:p>
        </w:tc>
        <w:tc>
          <w:tcPr>
            <w:tcW w:w="425"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sidRPr="008D4A50">
              <w:rPr>
                <w:rFonts w:ascii="Times New Roman" w:hAnsi="Times New Roman" w:cs="Times New Roman"/>
                <w:b/>
                <w:sz w:val="21"/>
                <w:szCs w:val="21"/>
              </w:rPr>
              <w:t>Срок действия договора ОСАГО</w:t>
            </w:r>
          </w:p>
        </w:tc>
        <w:tc>
          <w:tcPr>
            <w:tcW w:w="567" w:type="dxa"/>
            <w:textDirection w:val="btLr"/>
          </w:tcPr>
          <w:p w:rsidR="0036206C" w:rsidRPr="008D4A50" w:rsidRDefault="0036206C" w:rsidP="005964B3">
            <w:pPr>
              <w:pStyle w:val="ConsPlusNonformat"/>
              <w:ind w:left="113" w:right="113"/>
              <w:rPr>
                <w:rFonts w:ascii="Times New Roman" w:hAnsi="Times New Roman" w:cs="Times New Roman"/>
                <w:b/>
                <w:sz w:val="21"/>
                <w:szCs w:val="21"/>
              </w:rPr>
            </w:pPr>
            <w:r>
              <w:rPr>
                <w:rFonts w:ascii="Times New Roman" w:hAnsi="Times New Roman" w:cs="Times New Roman"/>
                <w:b/>
                <w:sz w:val="21"/>
                <w:szCs w:val="21"/>
              </w:rPr>
              <w:t>Цель использования ТС по договору ОСАГО</w:t>
            </w:r>
          </w:p>
        </w:tc>
      </w:tr>
      <w:tr w:rsidR="0036206C" w:rsidTr="005964B3">
        <w:tc>
          <w:tcPr>
            <w:tcW w:w="534" w:type="dxa"/>
          </w:tcPr>
          <w:p w:rsidR="0036206C" w:rsidRDefault="0036206C" w:rsidP="005964B3">
            <w:pPr>
              <w:pStyle w:val="ConsPlusNonformat"/>
              <w:jc w:val="both"/>
              <w:rPr>
                <w:rFonts w:ascii="Times New Roman" w:hAnsi="Times New Roman" w:cs="Times New Roman"/>
                <w:sz w:val="28"/>
                <w:szCs w:val="28"/>
              </w:rPr>
            </w:pPr>
          </w:p>
        </w:tc>
        <w:tc>
          <w:tcPr>
            <w:tcW w:w="595"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p>
        </w:tc>
        <w:tc>
          <w:tcPr>
            <w:tcW w:w="709"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2</w:t>
            </w:r>
          </w:p>
        </w:tc>
        <w:tc>
          <w:tcPr>
            <w:tcW w:w="851"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3</w:t>
            </w:r>
          </w:p>
        </w:tc>
        <w:tc>
          <w:tcPr>
            <w:tcW w:w="708"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4</w:t>
            </w:r>
          </w:p>
        </w:tc>
        <w:tc>
          <w:tcPr>
            <w:tcW w:w="709"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5</w:t>
            </w:r>
          </w:p>
        </w:tc>
        <w:tc>
          <w:tcPr>
            <w:tcW w:w="851"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6</w:t>
            </w:r>
          </w:p>
        </w:tc>
        <w:tc>
          <w:tcPr>
            <w:tcW w:w="880"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7</w:t>
            </w:r>
          </w:p>
        </w:tc>
        <w:tc>
          <w:tcPr>
            <w:tcW w:w="679" w:type="dxa"/>
          </w:tcPr>
          <w:p w:rsidR="0036206C" w:rsidRDefault="0036206C" w:rsidP="005964B3">
            <w:pPr>
              <w:pStyle w:val="ConsPlusNonformat"/>
              <w:jc w:val="center"/>
              <w:rPr>
                <w:rFonts w:ascii="Times New Roman" w:hAnsi="Times New Roman" w:cs="Times New Roman"/>
                <w:szCs w:val="28"/>
              </w:rPr>
            </w:pPr>
            <w:r>
              <w:rPr>
                <w:rFonts w:ascii="Times New Roman" w:hAnsi="Times New Roman" w:cs="Times New Roman"/>
                <w:szCs w:val="28"/>
              </w:rPr>
              <w:t>8</w:t>
            </w:r>
          </w:p>
        </w:tc>
        <w:tc>
          <w:tcPr>
            <w:tcW w:w="426" w:type="dxa"/>
          </w:tcPr>
          <w:p w:rsidR="0036206C" w:rsidRPr="00FA1465" w:rsidRDefault="0036206C" w:rsidP="005964B3">
            <w:pPr>
              <w:pStyle w:val="ConsPlusNonformat"/>
              <w:jc w:val="center"/>
              <w:rPr>
                <w:rFonts w:ascii="Times New Roman" w:hAnsi="Times New Roman" w:cs="Times New Roman"/>
                <w:szCs w:val="28"/>
              </w:rPr>
            </w:pPr>
            <w:r w:rsidRPr="006A29E7">
              <w:rPr>
                <w:rFonts w:ascii="Times New Roman" w:hAnsi="Times New Roman" w:cs="Times New Roman"/>
                <w:szCs w:val="28"/>
              </w:rPr>
              <w:t>9</w:t>
            </w:r>
          </w:p>
        </w:tc>
        <w:tc>
          <w:tcPr>
            <w:tcW w:w="708" w:type="dxa"/>
          </w:tcPr>
          <w:p w:rsidR="0036206C" w:rsidRPr="00F956FB" w:rsidRDefault="0036206C" w:rsidP="005964B3">
            <w:pPr>
              <w:pStyle w:val="ConsPlusNonformat"/>
              <w:jc w:val="center"/>
              <w:rPr>
                <w:rFonts w:ascii="Times New Roman" w:hAnsi="Times New Roman" w:cs="Times New Roman"/>
                <w:szCs w:val="28"/>
                <w:highlight w:val="yellow"/>
              </w:rPr>
            </w:pPr>
            <w:r w:rsidRPr="00FA1465">
              <w:rPr>
                <w:rFonts w:ascii="Times New Roman" w:hAnsi="Times New Roman" w:cs="Times New Roman"/>
                <w:szCs w:val="28"/>
              </w:rPr>
              <w:t>1</w:t>
            </w:r>
            <w:r>
              <w:rPr>
                <w:rFonts w:ascii="Times New Roman" w:hAnsi="Times New Roman" w:cs="Times New Roman"/>
                <w:szCs w:val="28"/>
              </w:rPr>
              <w:t>0</w:t>
            </w:r>
          </w:p>
        </w:tc>
        <w:tc>
          <w:tcPr>
            <w:tcW w:w="708"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r>
              <w:rPr>
                <w:rFonts w:ascii="Times New Roman" w:hAnsi="Times New Roman" w:cs="Times New Roman"/>
                <w:szCs w:val="28"/>
              </w:rPr>
              <w:t>1</w:t>
            </w:r>
          </w:p>
        </w:tc>
        <w:tc>
          <w:tcPr>
            <w:tcW w:w="426"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r>
              <w:rPr>
                <w:rFonts w:ascii="Times New Roman" w:hAnsi="Times New Roman" w:cs="Times New Roman"/>
                <w:szCs w:val="28"/>
              </w:rPr>
              <w:t>2</w:t>
            </w:r>
          </w:p>
        </w:tc>
        <w:tc>
          <w:tcPr>
            <w:tcW w:w="708"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r>
              <w:rPr>
                <w:rFonts w:ascii="Times New Roman" w:hAnsi="Times New Roman" w:cs="Times New Roman"/>
                <w:szCs w:val="28"/>
              </w:rPr>
              <w:t>3</w:t>
            </w:r>
          </w:p>
        </w:tc>
        <w:tc>
          <w:tcPr>
            <w:tcW w:w="568"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r>
              <w:rPr>
                <w:rFonts w:ascii="Times New Roman" w:hAnsi="Times New Roman" w:cs="Times New Roman"/>
                <w:szCs w:val="28"/>
              </w:rPr>
              <w:t>4</w:t>
            </w:r>
          </w:p>
        </w:tc>
        <w:tc>
          <w:tcPr>
            <w:tcW w:w="709"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r>
              <w:rPr>
                <w:rFonts w:ascii="Times New Roman" w:hAnsi="Times New Roman" w:cs="Times New Roman"/>
                <w:szCs w:val="28"/>
              </w:rPr>
              <w:t>5</w:t>
            </w:r>
          </w:p>
        </w:tc>
        <w:tc>
          <w:tcPr>
            <w:tcW w:w="708"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r>
              <w:rPr>
                <w:rFonts w:ascii="Times New Roman" w:hAnsi="Times New Roman" w:cs="Times New Roman"/>
                <w:szCs w:val="28"/>
              </w:rPr>
              <w:t>6</w:t>
            </w:r>
          </w:p>
        </w:tc>
        <w:tc>
          <w:tcPr>
            <w:tcW w:w="992"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r>
              <w:rPr>
                <w:rFonts w:ascii="Times New Roman" w:hAnsi="Times New Roman" w:cs="Times New Roman"/>
                <w:szCs w:val="28"/>
              </w:rPr>
              <w:t>7</w:t>
            </w:r>
          </w:p>
        </w:tc>
        <w:tc>
          <w:tcPr>
            <w:tcW w:w="709"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r>
              <w:rPr>
                <w:rFonts w:ascii="Times New Roman" w:hAnsi="Times New Roman" w:cs="Times New Roman"/>
                <w:szCs w:val="28"/>
              </w:rPr>
              <w:t>8</w:t>
            </w:r>
          </w:p>
        </w:tc>
        <w:tc>
          <w:tcPr>
            <w:tcW w:w="425" w:type="dxa"/>
          </w:tcPr>
          <w:p w:rsidR="0036206C" w:rsidRPr="00FA1465" w:rsidRDefault="0036206C" w:rsidP="005964B3">
            <w:pPr>
              <w:pStyle w:val="ConsPlusNonformat"/>
              <w:jc w:val="center"/>
              <w:rPr>
                <w:rFonts w:ascii="Times New Roman" w:hAnsi="Times New Roman" w:cs="Times New Roman"/>
                <w:szCs w:val="28"/>
              </w:rPr>
            </w:pPr>
            <w:r>
              <w:rPr>
                <w:rFonts w:ascii="Times New Roman" w:hAnsi="Times New Roman" w:cs="Times New Roman"/>
                <w:szCs w:val="28"/>
              </w:rPr>
              <w:t>19</w:t>
            </w:r>
          </w:p>
        </w:tc>
        <w:tc>
          <w:tcPr>
            <w:tcW w:w="425" w:type="dxa"/>
          </w:tcPr>
          <w:p w:rsidR="0036206C" w:rsidRPr="00FA1465" w:rsidRDefault="0036206C" w:rsidP="005964B3">
            <w:pPr>
              <w:pStyle w:val="ConsPlusNonformat"/>
              <w:jc w:val="center"/>
              <w:rPr>
                <w:rFonts w:ascii="Times New Roman" w:hAnsi="Times New Roman" w:cs="Times New Roman"/>
                <w:szCs w:val="28"/>
              </w:rPr>
            </w:pPr>
            <w:r>
              <w:rPr>
                <w:rFonts w:ascii="Times New Roman" w:hAnsi="Times New Roman" w:cs="Times New Roman"/>
                <w:szCs w:val="28"/>
              </w:rPr>
              <w:t>20</w:t>
            </w:r>
          </w:p>
        </w:tc>
        <w:tc>
          <w:tcPr>
            <w:tcW w:w="567" w:type="dxa"/>
          </w:tcPr>
          <w:p w:rsidR="0036206C" w:rsidRDefault="0036206C" w:rsidP="005964B3">
            <w:pPr>
              <w:pStyle w:val="ConsPlusNonformat"/>
              <w:jc w:val="center"/>
              <w:rPr>
                <w:rFonts w:ascii="Times New Roman" w:hAnsi="Times New Roman" w:cs="Times New Roman"/>
                <w:szCs w:val="28"/>
              </w:rPr>
            </w:pPr>
            <w:r>
              <w:rPr>
                <w:rFonts w:ascii="Times New Roman" w:hAnsi="Times New Roman" w:cs="Times New Roman"/>
                <w:szCs w:val="28"/>
              </w:rPr>
              <w:t>21</w:t>
            </w:r>
          </w:p>
        </w:tc>
      </w:tr>
      <w:tr w:rsidR="0036206C" w:rsidTr="005964B3">
        <w:tc>
          <w:tcPr>
            <w:tcW w:w="534"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1</w:t>
            </w:r>
          </w:p>
        </w:tc>
        <w:tc>
          <w:tcPr>
            <w:tcW w:w="595"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851"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851" w:type="dxa"/>
          </w:tcPr>
          <w:p w:rsidR="0036206C" w:rsidRDefault="0036206C" w:rsidP="005964B3">
            <w:pPr>
              <w:pStyle w:val="ConsPlusNonformat"/>
              <w:jc w:val="both"/>
              <w:rPr>
                <w:rFonts w:ascii="Times New Roman" w:hAnsi="Times New Roman" w:cs="Times New Roman"/>
                <w:sz w:val="28"/>
                <w:szCs w:val="28"/>
              </w:rPr>
            </w:pPr>
          </w:p>
        </w:tc>
        <w:tc>
          <w:tcPr>
            <w:tcW w:w="880" w:type="dxa"/>
          </w:tcPr>
          <w:p w:rsidR="0036206C" w:rsidRDefault="0036206C" w:rsidP="005964B3">
            <w:pPr>
              <w:pStyle w:val="ConsPlusNonformat"/>
              <w:jc w:val="both"/>
              <w:rPr>
                <w:rFonts w:ascii="Times New Roman" w:hAnsi="Times New Roman" w:cs="Times New Roman"/>
                <w:sz w:val="28"/>
                <w:szCs w:val="28"/>
              </w:rPr>
            </w:pPr>
          </w:p>
        </w:tc>
        <w:tc>
          <w:tcPr>
            <w:tcW w:w="679" w:type="dxa"/>
          </w:tcPr>
          <w:p w:rsidR="0036206C" w:rsidRDefault="0036206C" w:rsidP="005964B3">
            <w:pPr>
              <w:pStyle w:val="ConsPlusNonformat"/>
              <w:jc w:val="both"/>
              <w:rPr>
                <w:rFonts w:ascii="Times New Roman" w:hAnsi="Times New Roman" w:cs="Times New Roman"/>
                <w:sz w:val="28"/>
                <w:szCs w:val="28"/>
              </w:rPr>
            </w:pPr>
          </w:p>
        </w:tc>
        <w:tc>
          <w:tcPr>
            <w:tcW w:w="426"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426"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568"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992"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425" w:type="dxa"/>
          </w:tcPr>
          <w:p w:rsidR="0036206C" w:rsidRDefault="0036206C" w:rsidP="005964B3">
            <w:pPr>
              <w:pStyle w:val="ConsPlusNonformat"/>
              <w:jc w:val="both"/>
              <w:rPr>
                <w:rFonts w:ascii="Times New Roman" w:hAnsi="Times New Roman" w:cs="Times New Roman"/>
                <w:sz w:val="28"/>
                <w:szCs w:val="28"/>
              </w:rPr>
            </w:pPr>
          </w:p>
        </w:tc>
        <w:tc>
          <w:tcPr>
            <w:tcW w:w="425" w:type="dxa"/>
          </w:tcPr>
          <w:p w:rsidR="0036206C" w:rsidRDefault="0036206C" w:rsidP="005964B3">
            <w:pPr>
              <w:pStyle w:val="ConsPlusNonformat"/>
              <w:jc w:val="both"/>
              <w:rPr>
                <w:rFonts w:ascii="Times New Roman" w:hAnsi="Times New Roman" w:cs="Times New Roman"/>
                <w:sz w:val="28"/>
                <w:szCs w:val="28"/>
              </w:rPr>
            </w:pPr>
          </w:p>
        </w:tc>
        <w:tc>
          <w:tcPr>
            <w:tcW w:w="567" w:type="dxa"/>
          </w:tcPr>
          <w:p w:rsidR="0036206C" w:rsidRDefault="0036206C" w:rsidP="005964B3">
            <w:pPr>
              <w:pStyle w:val="ConsPlusNonformat"/>
              <w:jc w:val="both"/>
              <w:rPr>
                <w:rFonts w:ascii="Times New Roman" w:hAnsi="Times New Roman" w:cs="Times New Roman"/>
                <w:sz w:val="28"/>
                <w:szCs w:val="28"/>
              </w:rPr>
            </w:pPr>
          </w:p>
        </w:tc>
      </w:tr>
      <w:tr w:rsidR="0036206C" w:rsidTr="005964B3">
        <w:tc>
          <w:tcPr>
            <w:tcW w:w="534"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2</w:t>
            </w:r>
          </w:p>
        </w:tc>
        <w:tc>
          <w:tcPr>
            <w:tcW w:w="595"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851"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851" w:type="dxa"/>
          </w:tcPr>
          <w:p w:rsidR="0036206C" w:rsidRDefault="0036206C" w:rsidP="005964B3">
            <w:pPr>
              <w:pStyle w:val="ConsPlusNonformat"/>
              <w:jc w:val="both"/>
              <w:rPr>
                <w:rFonts w:ascii="Times New Roman" w:hAnsi="Times New Roman" w:cs="Times New Roman"/>
                <w:sz w:val="28"/>
                <w:szCs w:val="28"/>
              </w:rPr>
            </w:pPr>
          </w:p>
        </w:tc>
        <w:tc>
          <w:tcPr>
            <w:tcW w:w="880" w:type="dxa"/>
          </w:tcPr>
          <w:p w:rsidR="0036206C" w:rsidRDefault="0036206C" w:rsidP="005964B3">
            <w:pPr>
              <w:pStyle w:val="ConsPlusNonformat"/>
              <w:jc w:val="both"/>
              <w:rPr>
                <w:rFonts w:ascii="Times New Roman" w:hAnsi="Times New Roman" w:cs="Times New Roman"/>
                <w:sz w:val="28"/>
                <w:szCs w:val="28"/>
              </w:rPr>
            </w:pPr>
          </w:p>
        </w:tc>
        <w:tc>
          <w:tcPr>
            <w:tcW w:w="679" w:type="dxa"/>
          </w:tcPr>
          <w:p w:rsidR="0036206C" w:rsidRDefault="0036206C" w:rsidP="005964B3">
            <w:pPr>
              <w:pStyle w:val="ConsPlusNonformat"/>
              <w:jc w:val="both"/>
              <w:rPr>
                <w:rFonts w:ascii="Times New Roman" w:hAnsi="Times New Roman" w:cs="Times New Roman"/>
                <w:sz w:val="28"/>
                <w:szCs w:val="28"/>
              </w:rPr>
            </w:pPr>
          </w:p>
        </w:tc>
        <w:tc>
          <w:tcPr>
            <w:tcW w:w="426"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426"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568"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992"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425" w:type="dxa"/>
          </w:tcPr>
          <w:p w:rsidR="0036206C" w:rsidRDefault="0036206C" w:rsidP="005964B3">
            <w:pPr>
              <w:pStyle w:val="ConsPlusNonformat"/>
              <w:jc w:val="both"/>
              <w:rPr>
                <w:rFonts w:ascii="Times New Roman" w:hAnsi="Times New Roman" w:cs="Times New Roman"/>
                <w:sz w:val="28"/>
                <w:szCs w:val="28"/>
              </w:rPr>
            </w:pPr>
          </w:p>
        </w:tc>
        <w:tc>
          <w:tcPr>
            <w:tcW w:w="425" w:type="dxa"/>
          </w:tcPr>
          <w:p w:rsidR="0036206C" w:rsidRDefault="0036206C" w:rsidP="005964B3">
            <w:pPr>
              <w:pStyle w:val="ConsPlusNonformat"/>
              <w:jc w:val="both"/>
              <w:rPr>
                <w:rFonts w:ascii="Times New Roman" w:hAnsi="Times New Roman" w:cs="Times New Roman"/>
                <w:sz w:val="28"/>
                <w:szCs w:val="28"/>
              </w:rPr>
            </w:pPr>
          </w:p>
        </w:tc>
        <w:tc>
          <w:tcPr>
            <w:tcW w:w="567" w:type="dxa"/>
          </w:tcPr>
          <w:p w:rsidR="0036206C" w:rsidRDefault="0036206C" w:rsidP="005964B3">
            <w:pPr>
              <w:pStyle w:val="ConsPlusNonformat"/>
              <w:jc w:val="both"/>
              <w:rPr>
                <w:rFonts w:ascii="Times New Roman" w:hAnsi="Times New Roman" w:cs="Times New Roman"/>
                <w:sz w:val="28"/>
                <w:szCs w:val="28"/>
              </w:rPr>
            </w:pPr>
          </w:p>
        </w:tc>
      </w:tr>
      <w:tr w:rsidR="0036206C" w:rsidTr="005964B3">
        <w:tc>
          <w:tcPr>
            <w:tcW w:w="534" w:type="dxa"/>
          </w:tcPr>
          <w:p w:rsidR="0036206C" w:rsidRPr="00FA1465" w:rsidRDefault="0036206C" w:rsidP="005964B3">
            <w:pPr>
              <w:pStyle w:val="ConsPlusNonformat"/>
              <w:jc w:val="center"/>
              <w:rPr>
                <w:rFonts w:ascii="Times New Roman" w:hAnsi="Times New Roman" w:cs="Times New Roman"/>
                <w:szCs w:val="28"/>
              </w:rPr>
            </w:pPr>
            <w:r w:rsidRPr="00FA1465">
              <w:rPr>
                <w:rFonts w:ascii="Times New Roman" w:hAnsi="Times New Roman" w:cs="Times New Roman"/>
                <w:szCs w:val="28"/>
              </w:rPr>
              <w:t>3</w:t>
            </w:r>
          </w:p>
        </w:tc>
        <w:tc>
          <w:tcPr>
            <w:tcW w:w="595"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851"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851" w:type="dxa"/>
          </w:tcPr>
          <w:p w:rsidR="0036206C" w:rsidRDefault="0036206C" w:rsidP="005964B3">
            <w:pPr>
              <w:pStyle w:val="ConsPlusNonformat"/>
              <w:jc w:val="both"/>
              <w:rPr>
                <w:rFonts w:ascii="Times New Roman" w:hAnsi="Times New Roman" w:cs="Times New Roman"/>
                <w:sz w:val="28"/>
                <w:szCs w:val="28"/>
              </w:rPr>
            </w:pPr>
          </w:p>
        </w:tc>
        <w:tc>
          <w:tcPr>
            <w:tcW w:w="880" w:type="dxa"/>
          </w:tcPr>
          <w:p w:rsidR="0036206C" w:rsidRDefault="0036206C" w:rsidP="005964B3">
            <w:pPr>
              <w:pStyle w:val="ConsPlusNonformat"/>
              <w:jc w:val="both"/>
              <w:rPr>
                <w:rFonts w:ascii="Times New Roman" w:hAnsi="Times New Roman" w:cs="Times New Roman"/>
                <w:sz w:val="28"/>
                <w:szCs w:val="28"/>
              </w:rPr>
            </w:pPr>
          </w:p>
        </w:tc>
        <w:tc>
          <w:tcPr>
            <w:tcW w:w="679" w:type="dxa"/>
          </w:tcPr>
          <w:p w:rsidR="0036206C" w:rsidRDefault="0036206C" w:rsidP="005964B3">
            <w:pPr>
              <w:pStyle w:val="ConsPlusNonformat"/>
              <w:jc w:val="both"/>
              <w:rPr>
                <w:rFonts w:ascii="Times New Roman" w:hAnsi="Times New Roman" w:cs="Times New Roman"/>
                <w:sz w:val="28"/>
                <w:szCs w:val="28"/>
              </w:rPr>
            </w:pPr>
          </w:p>
        </w:tc>
        <w:tc>
          <w:tcPr>
            <w:tcW w:w="426"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426"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568"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708" w:type="dxa"/>
          </w:tcPr>
          <w:p w:rsidR="0036206C" w:rsidRDefault="0036206C" w:rsidP="005964B3">
            <w:pPr>
              <w:pStyle w:val="ConsPlusNonformat"/>
              <w:jc w:val="both"/>
              <w:rPr>
                <w:rFonts w:ascii="Times New Roman" w:hAnsi="Times New Roman" w:cs="Times New Roman"/>
                <w:sz w:val="28"/>
                <w:szCs w:val="28"/>
              </w:rPr>
            </w:pPr>
          </w:p>
        </w:tc>
        <w:tc>
          <w:tcPr>
            <w:tcW w:w="992" w:type="dxa"/>
          </w:tcPr>
          <w:p w:rsidR="0036206C" w:rsidRDefault="0036206C" w:rsidP="005964B3">
            <w:pPr>
              <w:pStyle w:val="ConsPlusNonformat"/>
              <w:jc w:val="both"/>
              <w:rPr>
                <w:rFonts w:ascii="Times New Roman" w:hAnsi="Times New Roman" w:cs="Times New Roman"/>
                <w:sz w:val="28"/>
                <w:szCs w:val="28"/>
              </w:rPr>
            </w:pPr>
          </w:p>
        </w:tc>
        <w:tc>
          <w:tcPr>
            <w:tcW w:w="709" w:type="dxa"/>
          </w:tcPr>
          <w:p w:rsidR="0036206C" w:rsidRDefault="0036206C" w:rsidP="005964B3">
            <w:pPr>
              <w:pStyle w:val="ConsPlusNonformat"/>
              <w:jc w:val="both"/>
              <w:rPr>
                <w:rFonts w:ascii="Times New Roman" w:hAnsi="Times New Roman" w:cs="Times New Roman"/>
                <w:sz w:val="28"/>
                <w:szCs w:val="28"/>
              </w:rPr>
            </w:pPr>
          </w:p>
        </w:tc>
        <w:tc>
          <w:tcPr>
            <w:tcW w:w="425" w:type="dxa"/>
          </w:tcPr>
          <w:p w:rsidR="0036206C" w:rsidRDefault="0036206C" w:rsidP="005964B3">
            <w:pPr>
              <w:pStyle w:val="ConsPlusNonformat"/>
              <w:jc w:val="both"/>
              <w:rPr>
                <w:rFonts w:ascii="Times New Roman" w:hAnsi="Times New Roman" w:cs="Times New Roman"/>
                <w:sz w:val="28"/>
                <w:szCs w:val="28"/>
              </w:rPr>
            </w:pPr>
          </w:p>
        </w:tc>
        <w:tc>
          <w:tcPr>
            <w:tcW w:w="425" w:type="dxa"/>
          </w:tcPr>
          <w:p w:rsidR="0036206C" w:rsidRDefault="0036206C" w:rsidP="005964B3">
            <w:pPr>
              <w:pStyle w:val="ConsPlusNonformat"/>
              <w:jc w:val="both"/>
              <w:rPr>
                <w:rFonts w:ascii="Times New Roman" w:hAnsi="Times New Roman" w:cs="Times New Roman"/>
                <w:sz w:val="28"/>
                <w:szCs w:val="28"/>
              </w:rPr>
            </w:pPr>
          </w:p>
        </w:tc>
        <w:tc>
          <w:tcPr>
            <w:tcW w:w="567" w:type="dxa"/>
          </w:tcPr>
          <w:p w:rsidR="0036206C" w:rsidRDefault="0036206C" w:rsidP="005964B3">
            <w:pPr>
              <w:pStyle w:val="ConsPlusNonformat"/>
              <w:jc w:val="both"/>
              <w:rPr>
                <w:rFonts w:ascii="Times New Roman" w:hAnsi="Times New Roman" w:cs="Times New Roman"/>
                <w:sz w:val="28"/>
                <w:szCs w:val="28"/>
              </w:rPr>
            </w:pPr>
          </w:p>
        </w:tc>
      </w:tr>
    </w:tbl>
    <w:p w:rsidR="0036206C" w:rsidRDefault="0036206C" w:rsidP="0036206C">
      <w:pPr>
        <w:pStyle w:val="ConsPlusNormal"/>
        <w:jc w:val="both"/>
        <w:rPr>
          <w:rFonts w:ascii="Times New Roman" w:hAnsi="Times New Roman" w:cs="Times New Roman"/>
          <w:sz w:val="24"/>
          <w:szCs w:val="28"/>
        </w:rPr>
      </w:pPr>
    </w:p>
    <w:p w:rsidR="0036206C" w:rsidRPr="00FA1465" w:rsidRDefault="0036206C" w:rsidP="0036206C">
      <w:pPr>
        <w:pStyle w:val="ConsPlusNormal"/>
        <w:jc w:val="both"/>
        <w:rPr>
          <w:rFonts w:ascii="Times New Roman" w:hAnsi="Times New Roman" w:cs="Times New Roman"/>
          <w:sz w:val="24"/>
          <w:szCs w:val="28"/>
        </w:rPr>
      </w:pPr>
      <w:r w:rsidRPr="00FA1465">
        <w:rPr>
          <w:rFonts w:ascii="Times New Roman" w:hAnsi="Times New Roman" w:cs="Times New Roman"/>
          <w:sz w:val="24"/>
          <w:szCs w:val="28"/>
        </w:rPr>
        <w:t>* Транспортное средство (далее - ТС) по договору лизинга/кредитному договору, учтенное в расчете на предоставление субсидии.</w:t>
      </w:r>
    </w:p>
    <w:p w:rsidR="0036206C" w:rsidRPr="00764527" w:rsidRDefault="0036206C" w:rsidP="0036206C">
      <w:pPr>
        <w:pStyle w:val="ConsPlusNormal"/>
        <w:jc w:val="both"/>
        <w:rPr>
          <w:rFonts w:ascii="Times New Roman" w:hAnsi="Times New Roman" w:cs="Times New Roman"/>
          <w:sz w:val="24"/>
          <w:szCs w:val="28"/>
        </w:rPr>
      </w:pPr>
      <w:r w:rsidRPr="00FA1465">
        <w:rPr>
          <w:rFonts w:ascii="Times New Roman" w:hAnsi="Times New Roman" w:cs="Times New Roman"/>
          <w:sz w:val="24"/>
          <w:szCs w:val="28"/>
        </w:rPr>
        <w:t xml:space="preserve">** Стоимость одного легкового автомобиля, приобретаемого по </w:t>
      </w:r>
      <w:r w:rsidRPr="00764527">
        <w:rPr>
          <w:rFonts w:ascii="Times New Roman" w:hAnsi="Times New Roman" w:cs="Times New Roman"/>
          <w:sz w:val="24"/>
          <w:szCs w:val="28"/>
        </w:rPr>
        <w:t>договору лизинга и (или) за счет средств, полученных по кредитному договору, не должна превышать:</w:t>
      </w:r>
    </w:p>
    <w:p w:rsidR="0036206C" w:rsidRPr="00764527" w:rsidRDefault="0036206C" w:rsidP="0036206C">
      <w:pPr>
        <w:pStyle w:val="ConsPlusNormal"/>
        <w:ind w:firstLine="567"/>
        <w:jc w:val="both"/>
        <w:rPr>
          <w:rFonts w:ascii="Times New Roman" w:hAnsi="Times New Roman" w:cs="Times New Roman"/>
          <w:sz w:val="24"/>
          <w:szCs w:val="28"/>
        </w:rPr>
      </w:pPr>
      <w:r w:rsidRPr="00764527">
        <w:rPr>
          <w:rFonts w:ascii="Times New Roman" w:hAnsi="Times New Roman" w:cs="Times New Roman"/>
          <w:sz w:val="24"/>
          <w:szCs w:val="28"/>
        </w:rPr>
        <w:t xml:space="preserve">- для легкового автомобиля с двигателем внутреннего сгорания </w:t>
      </w:r>
      <w:r w:rsidRPr="000654BE">
        <w:rPr>
          <w:rFonts w:ascii="Times New Roman" w:hAnsi="Times New Roman" w:cs="Times New Roman"/>
          <w:sz w:val="24"/>
          <w:szCs w:val="28"/>
        </w:rPr>
        <w:t>–</w:t>
      </w:r>
      <w:r w:rsidRPr="00764527">
        <w:rPr>
          <w:rFonts w:ascii="Times New Roman" w:hAnsi="Times New Roman" w:cs="Times New Roman"/>
          <w:sz w:val="24"/>
          <w:szCs w:val="28"/>
        </w:rPr>
        <w:t xml:space="preserve"> 5000,0 тыс. рублей с учетом налога на добавленную стоимость;</w:t>
      </w:r>
    </w:p>
    <w:p w:rsidR="0036206C" w:rsidRDefault="0036206C" w:rsidP="0036206C">
      <w:pPr>
        <w:pStyle w:val="ConsPlusNormal"/>
        <w:ind w:firstLine="567"/>
        <w:jc w:val="both"/>
        <w:rPr>
          <w:rFonts w:ascii="Times New Roman" w:hAnsi="Times New Roman" w:cs="Times New Roman"/>
          <w:sz w:val="24"/>
          <w:szCs w:val="28"/>
        </w:rPr>
      </w:pPr>
      <w:r w:rsidRPr="00764527">
        <w:rPr>
          <w:rFonts w:ascii="Times New Roman" w:hAnsi="Times New Roman" w:cs="Times New Roman"/>
          <w:sz w:val="24"/>
          <w:szCs w:val="28"/>
        </w:rPr>
        <w:t xml:space="preserve">- для легкового автомобиля с исключительно электрическим двигателем </w:t>
      </w:r>
      <w:r w:rsidRPr="000654BE">
        <w:rPr>
          <w:rFonts w:ascii="Times New Roman" w:hAnsi="Times New Roman" w:cs="Times New Roman"/>
          <w:sz w:val="24"/>
          <w:szCs w:val="28"/>
        </w:rPr>
        <w:t>–</w:t>
      </w:r>
      <w:r w:rsidRPr="00764527">
        <w:rPr>
          <w:rFonts w:ascii="Times New Roman" w:hAnsi="Times New Roman" w:cs="Times New Roman"/>
          <w:sz w:val="24"/>
          <w:szCs w:val="28"/>
        </w:rPr>
        <w:t xml:space="preserve"> 10000,0 тыс. рублей с учетом налога на добавленную </w:t>
      </w:r>
      <w:r w:rsidRPr="00764527">
        <w:rPr>
          <w:rFonts w:ascii="Times New Roman" w:hAnsi="Times New Roman" w:cs="Times New Roman"/>
          <w:sz w:val="24"/>
          <w:szCs w:val="28"/>
        </w:rPr>
        <w:lastRenderedPageBreak/>
        <w:t xml:space="preserve">стоимость; </w:t>
      </w:r>
    </w:p>
    <w:p w:rsidR="0036206C" w:rsidRPr="00764527" w:rsidRDefault="0036206C" w:rsidP="0036206C">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 д</w:t>
      </w:r>
      <w:r w:rsidRPr="000654BE">
        <w:rPr>
          <w:rFonts w:ascii="Times New Roman" w:hAnsi="Times New Roman" w:cs="Times New Roman"/>
          <w:sz w:val="24"/>
          <w:szCs w:val="28"/>
        </w:rPr>
        <w:t xml:space="preserve">ля легкового автомобиля, используемого для осуществления перевозок пассажиров из числа лиц с ограниченными возможностями здоровья, не способных к самостоятельному передвижению, и оснащенного оборудованием, предусмотренным пунктом 1.3.2.6 Порядка, – </w:t>
      </w:r>
      <w:r>
        <w:rPr>
          <w:rFonts w:ascii="Times New Roman" w:hAnsi="Times New Roman" w:cs="Times New Roman"/>
          <w:sz w:val="24"/>
          <w:szCs w:val="28"/>
        </w:rPr>
        <w:br/>
      </w:r>
      <w:r w:rsidRPr="000654BE">
        <w:rPr>
          <w:rFonts w:ascii="Times New Roman" w:hAnsi="Times New Roman" w:cs="Times New Roman"/>
          <w:sz w:val="24"/>
          <w:szCs w:val="28"/>
        </w:rPr>
        <w:t>15 000,0 тыс. рублей с учетом налога на добавленную стоимость</w:t>
      </w:r>
    </w:p>
    <w:p w:rsidR="0036206C" w:rsidRDefault="0036206C" w:rsidP="0036206C">
      <w:pPr>
        <w:pStyle w:val="ConsPlusNormal"/>
        <w:ind w:firstLine="567"/>
        <w:jc w:val="both"/>
        <w:rPr>
          <w:rFonts w:ascii="Times New Roman" w:hAnsi="Times New Roman" w:cs="Times New Roman"/>
          <w:sz w:val="24"/>
          <w:szCs w:val="28"/>
        </w:rPr>
      </w:pPr>
      <w:r w:rsidRPr="00764527">
        <w:rPr>
          <w:rFonts w:ascii="Times New Roman" w:hAnsi="Times New Roman" w:cs="Times New Roman"/>
          <w:sz w:val="24"/>
          <w:szCs w:val="28"/>
        </w:rPr>
        <w:t>Если стоимость одного ТС (с учетом НДС и без учета НДС) не прописана в договоре</w:t>
      </w:r>
      <w:r w:rsidRPr="00FA1465">
        <w:rPr>
          <w:rFonts w:ascii="Times New Roman" w:hAnsi="Times New Roman" w:cs="Times New Roman"/>
          <w:sz w:val="24"/>
          <w:szCs w:val="28"/>
        </w:rPr>
        <w:t xml:space="preserve"> лизинга, то стоимость ТС указывается на основании подтверждающего документа, приложенного к заявке (справка от лизингодателя или договор купли-продажи, в которых прописана стоимость одного ТС (с учетом НДС и без учета НДС)).</w:t>
      </w:r>
    </w:p>
    <w:p w:rsidR="0036206C" w:rsidRPr="00FA1465" w:rsidRDefault="0036206C" w:rsidP="0036206C">
      <w:pPr>
        <w:pStyle w:val="ConsPlusNormal"/>
        <w:jc w:val="both"/>
        <w:rPr>
          <w:rFonts w:ascii="Times New Roman" w:hAnsi="Times New Roman" w:cs="Times New Roman"/>
          <w:sz w:val="24"/>
          <w:szCs w:val="28"/>
        </w:rPr>
      </w:pPr>
      <w:r w:rsidRPr="00FA1465">
        <w:rPr>
          <w:rFonts w:ascii="Times New Roman" w:hAnsi="Times New Roman" w:cs="Times New Roman"/>
          <w:sz w:val="24"/>
          <w:szCs w:val="28"/>
        </w:rPr>
        <w:t xml:space="preserve">*** Сборка легкового автомобиля с двигателем внутреннего сгорания должна быть осуществлена на </w:t>
      </w:r>
      <w:r>
        <w:rPr>
          <w:rFonts w:ascii="Times New Roman" w:hAnsi="Times New Roman" w:cs="Times New Roman"/>
          <w:sz w:val="24"/>
          <w:szCs w:val="28"/>
        </w:rPr>
        <w:t>территории Российской Федерации</w:t>
      </w:r>
      <w:r w:rsidRPr="0004282A">
        <w:rPr>
          <w:rFonts w:ascii="Times New Roman" w:hAnsi="Times New Roman" w:cs="Times New Roman"/>
          <w:sz w:val="24"/>
          <w:szCs w:val="28"/>
        </w:rPr>
        <w:t xml:space="preserve">, за исключением легковых автомобилей, оснащенных оборудованием, предусмотренным пунктом 1.3.2.6 Порядка </w:t>
      </w:r>
      <w:r w:rsidRPr="00FA1465">
        <w:rPr>
          <w:rFonts w:ascii="Times New Roman" w:hAnsi="Times New Roman" w:cs="Times New Roman"/>
          <w:sz w:val="24"/>
          <w:szCs w:val="28"/>
        </w:rPr>
        <w:t>(</w:t>
      </w:r>
      <w:hyperlink r:id="rId5">
        <w:r w:rsidRPr="00FA1465">
          <w:rPr>
            <w:rFonts w:ascii="Times New Roman" w:hAnsi="Times New Roman" w:cs="Times New Roman"/>
            <w:sz w:val="24"/>
            <w:szCs w:val="28"/>
          </w:rPr>
          <w:t>п. 1.</w:t>
        </w:r>
        <w:r>
          <w:rPr>
            <w:rFonts w:ascii="Times New Roman" w:hAnsi="Times New Roman" w:cs="Times New Roman"/>
            <w:sz w:val="24"/>
            <w:szCs w:val="28"/>
          </w:rPr>
          <w:t>3</w:t>
        </w:r>
        <w:r w:rsidRPr="00FA1465">
          <w:rPr>
            <w:rFonts w:ascii="Times New Roman" w:hAnsi="Times New Roman" w:cs="Times New Roman"/>
            <w:sz w:val="24"/>
            <w:szCs w:val="28"/>
          </w:rPr>
          <w:t>.2.</w:t>
        </w:r>
        <w:r>
          <w:rPr>
            <w:rFonts w:ascii="Times New Roman" w:hAnsi="Times New Roman" w:cs="Times New Roman"/>
            <w:sz w:val="24"/>
            <w:szCs w:val="28"/>
          </w:rPr>
          <w:t>5</w:t>
        </w:r>
      </w:hyperlink>
      <w:r w:rsidRPr="00FA1465">
        <w:rPr>
          <w:rFonts w:ascii="Times New Roman" w:hAnsi="Times New Roman" w:cs="Times New Roman"/>
          <w:sz w:val="24"/>
          <w:szCs w:val="28"/>
        </w:rPr>
        <w:t xml:space="preserve"> Порядка).</w:t>
      </w:r>
      <w:r>
        <w:rPr>
          <w:rFonts w:ascii="Times New Roman" w:hAnsi="Times New Roman" w:cs="Times New Roman"/>
          <w:sz w:val="24"/>
          <w:szCs w:val="28"/>
        </w:rPr>
        <w:t xml:space="preserve"> </w:t>
      </w:r>
      <w:r w:rsidRPr="0038219D">
        <w:rPr>
          <w:rFonts w:ascii="Times New Roman" w:hAnsi="Times New Roman" w:cs="Times New Roman"/>
          <w:sz w:val="24"/>
          <w:szCs w:val="28"/>
        </w:rPr>
        <w:t>Сборка легкового автомобиля с исключительно электрическим двигателем</w:t>
      </w:r>
      <w:r>
        <w:rPr>
          <w:rFonts w:ascii="Times New Roman" w:hAnsi="Times New Roman" w:cs="Times New Roman"/>
          <w:sz w:val="24"/>
          <w:szCs w:val="28"/>
        </w:rPr>
        <w:t xml:space="preserve"> </w:t>
      </w:r>
      <w:r w:rsidRPr="0038219D">
        <w:rPr>
          <w:rFonts w:ascii="Times New Roman" w:hAnsi="Times New Roman" w:cs="Times New Roman"/>
          <w:sz w:val="24"/>
          <w:szCs w:val="28"/>
        </w:rPr>
        <w:t>должна быть осуществлена на территории города Москвы</w:t>
      </w:r>
      <w:r>
        <w:rPr>
          <w:rFonts w:ascii="Times New Roman" w:hAnsi="Times New Roman" w:cs="Times New Roman"/>
          <w:sz w:val="24"/>
          <w:szCs w:val="28"/>
        </w:rPr>
        <w:t xml:space="preserve"> (пункт 1.3.2.7 Порядка).</w:t>
      </w:r>
    </w:p>
    <w:p w:rsidR="0036206C" w:rsidRPr="00B5126B" w:rsidRDefault="0036206C" w:rsidP="0036206C">
      <w:pPr>
        <w:pStyle w:val="ConsPlusNormal"/>
        <w:jc w:val="both"/>
        <w:rPr>
          <w:rFonts w:ascii="Times New Roman" w:hAnsi="Times New Roman" w:cs="Times New Roman"/>
          <w:sz w:val="24"/>
          <w:szCs w:val="28"/>
        </w:rPr>
      </w:pPr>
      <w:r w:rsidRPr="00FA1465">
        <w:rPr>
          <w:rFonts w:ascii="Times New Roman" w:hAnsi="Times New Roman" w:cs="Times New Roman"/>
          <w:sz w:val="24"/>
          <w:szCs w:val="28"/>
        </w:rPr>
        <w:t xml:space="preserve">**** </w:t>
      </w:r>
      <w:r w:rsidRPr="00EB59F8">
        <w:rPr>
          <w:rFonts w:ascii="Times New Roman" w:hAnsi="Times New Roman" w:cs="Times New Roman"/>
          <w:sz w:val="24"/>
          <w:szCs w:val="28"/>
        </w:rPr>
        <w:t>Наличие у заявителя разрешения на осуществление деятельности по перевозке пассажиров и багажа легковым такси на территории города Москвы (далее – разрешение на таксомоторную деятельность) (пункт 1.3.3 Порядка).</w:t>
      </w:r>
    </w:p>
    <w:p w:rsidR="0036206C" w:rsidRPr="00F956FB" w:rsidRDefault="0036206C" w:rsidP="0036206C">
      <w:pPr>
        <w:pStyle w:val="ConsPlusNormal"/>
        <w:jc w:val="both"/>
        <w:rPr>
          <w:rFonts w:ascii="Times New Roman" w:hAnsi="Times New Roman" w:cs="Times New Roman"/>
          <w:sz w:val="24"/>
          <w:szCs w:val="28"/>
        </w:rPr>
      </w:pPr>
      <w:r w:rsidRPr="006A29E7">
        <w:rPr>
          <w:rFonts w:ascii="Times New Roman" w:hAnsi="Times New Roman" w:cs="Times New Roman"/>
          <w:sz w:val="24"/>
          <w:szCs w:val="28"/>
        </w:rPr>
        <w:t>***** В отношении легкового автомобиля с исключительно электрическим двигателем указывается аббревиатура «э» (электромобиль).</w:t>
      </w:r>
    </w:p>
    <w:p w:rsidR="0036206C" w:rsidRDefault="0036206C" w:rsidP="0036206C">
      <w:pPr>
        <w:pStyle w:val="ConsPlusNormal"/>
        <w:jc w:val="both"/>
        <w:rPr>
          <w:rFonts w:ascii="Times New Roman" w:hAnsi="Times New Roman" w:cs="Times New Roman"/>
          <w:sz w:val="28"/>
          <w:szCs w:val="28"/>
        </w:rPr>
      </w:pPr>
    </w:p>
    <w:p w:rsidR="0036206C" w:rsidRPr="00FA1465" w:rsidRDefault="0036206C" w:rsidP="0036206C">
      <w:pPr>
        <w:pStyle w:val="ConsPlusNormal"/>
        <w:jc w:val="both"/>
        <w:rPr>
          <w:rFonts w:ascii="Times New Roman" w:hAnsi="Times New Roman" w:cs="Times New Roman"/>
          <w:sz w:val="28"/>
          <w:szCs w:val="28"/>
        </w:rPr>
      </w:pPr>
    </w:p>
    <w:p w:rsidR="0036206C" w:rsidRPr="0050609E" w:rsidRDefault="0036206C" w:rsidP="0036206C">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sz w:val="28"/>
          <w:szCs w:val="28"/>
          <w:lang w:eastAsia="ru-RU"/>
        </w:rPr>
      </w:pPr>
      <w:r w:rsidRPr="0050609E">
        <w:rPr>
          <w:rFonts w:ascii="Times New Roman" w:eastAsiaTheme="minorEastAsia" w:hAnsi="Times New Roman" w:cs="Times New Roman"/>
          <w:b w:val="0"/>
          <w:sz w:val="28"/>
          <w:szCs w:val="28"/>
          <w:lang w:eastAsia="ru-RU"/>
        </w:rPr>
        <w:t>Подпись заявителя</w:t>
      </w:r>
      <w:r>
        <w:rPr>
          <w:rFonts w:ascii="Times New Roman" w:eastAsiaTheme="minorEastAsia" w:hAnsi="Times New Roman" w:cs="Times New Roman"/>
          <w:b w:val="0"/>
          <w:sz w:val="28"/>
          <w:szCs w:val="28"/>
          <w:lang w:eastAsia="ru-RU"/>
        </w:rPr>
        <w:t xml:space="preserve"> </w:t>
      </w:r>
    </w:p>
    <w:p w:rsidR="0036206C" w:rsidRPr="00FA1465" w:rsidRDefault="0036206C" w:rsidP="0036206C">
      <w:pPr>
        <w:pStyle w:val="ConsPlusNonformat"/>
        <w:jc w:val="both"/>
        <w:rPr>
          <w:rFonts w:ascii="Times New Roman" w:hAnsi="Times New Roman" w:cs="Times New Roman"/>
          <w:sz w:val="28"/>
          <w:szCs w:val="28"/>
        </w:rPr>
      </w:pPr>
    </w:p>
    <w:p w:rsidR="0036206C" w:rsidRDefault="0036206C" w:rsidP="0036206C">
      <w:pPr>
        <w:pStyle w:val="ConsPlusNonformat"/>
        <w:jc w:val="both"/>
        <w:rPr>
          <w:rFonts w:ascii="Times New Roman" w:hAnsi="Times New Roman" w:cs="Times New Roman"/>
          <w:sz w:val="24"/>
          <w:szCs w:val="28"/>
        </w:rPr>
      </w:pPr>
    </w:p>
    <w:p w:rsidR="0036206C" w:rsidRDefault="0036206C" w:rsidP="0036206C">
      <w:pPr>
        <w:pStyle w:val="ConsPlusNonformat"/>
        <w:jc w:val="both"/>
        <w:rPr>
          <w:rFonts w:ascii="Times New Roman" w:hAnsi="Times New Roman" w:cs="Times New Roman"/>
          <w:sz w:val="24"/>
          <w:szCs w:val="28"/>
        </w:rPr>
      </w:pPr>
    </w:p>
    <w:p w:rsidR="0036206C" w:rsidRDefault="0036206C" w:rsidP="0036206C">
      <w:pPr>
        <w:pStyle w:val="ConsPlusNonformat"/>
        <w:jc w:val="both"/>
        <w:rPr>
          <w:rFonts w:ascii="Times New Roman" w:hAnsi="Times New Roman" w:cs="Times New Roman"/>
          <w:sz w:val="24"/>
          <w:szCs w:val="28"/>
        </w:rPr>
      </w:pPr>
    </w:p>
    <w:p w:rsidR="0036206C" w:rsidRDefault="0036206C" w:rsidP="0036206C">
      <w:pPr>
        <w:pStyle w:val="ConsPlusNonformat"/>
        <w:jc w:val="both"/>
        <w:rPr>
          <w:rFonts w:ascii="Times New Roman" w:hAnsi="Times New Roman" w:cs="Times New Roman"/>
          <w:sz w:val="24"/>
          <w:szCs w:val="28"/>
        </w:rPr>
      </w:pPr>
    </w:p>
    <w:p w:rsidR="0036206C" w:rsidRDefault="0036206C" w:rsidP="0036206C">
      <w:pPr>
        <w:pStyle w:val="ConsPlusNonformat"/>
        <w:jc w:val="both"/>
        <w:rPr>
          <w:rFonts w:ascii="Times New Roman" w:hAnsi="Times New Roman" w:cs="Times New Roman"/>
          <w:sz w:val="24"/>
          <w:szCs w:val="28"/>
        </w:rPr>
      </w:pPr>
    </w:p>
    <w:p w:rsidR="0036206C" w:rsidRDefault="0036206C" w:rsidP="0036206C">
      <w:pPr>
        <w:pStyle w:val="ConsPlusNonformat"/>
        <w:jc w:val="both"/>
        <w:rPr>
          <w:rFonts w:ascii="Times New Roman" w:hAnsi="Times New Roman" w:cs="Times New Roman"/>
          <w:sz w:val="24"/>
          <w:szCs w:val="28"/>
        </w:rPr>
      </w:pPr>
    </w:p>
    <w:p w:rsidR="0036206C" w:rsidRDefault="0036206C" w:rsidP="0036206C">
      <w:pPr>
        <w:pStyle w:val="ConsPlusNonformat"/>
        <w:jc w:val="both"/>
        <w:rPr>
          <w:rFonts w:ascii="Times New Roman" w:hAnsi="Times New Roman" w:cs="Times New Roman"/>
          <w:sz w:val="24"/>
          <w:szCs w:val="28"/>
        </w:rPr>
      </w:pPr>
    </w:p>
    <w:p w:rsidR="0036206C" w:rsidRDefault="0036206C" w:rsidP="0036206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6206C" w:rsidRDefault="0036206C" w:rsidP="0036206C">
      <w:pPr>
        <w:rPr>
          <w:rFonts w:ascii="Times New Roman" w:eastAsia="Times New Roman" w:hAnsi="Times New Roman" w:cs="Times New Roman"/>
          <w:sz w:val="28"/>
          <w:szCs w:val="28"/>
        </w:rPr>
        <w:sectPr w:rsidR="0036206C" w:rsidSect="00103014">
          <w:pgSz w:w="16838" w:h="11906" w:orient="landscape"/>
          <w:pgMar w:top="1134" w:right="1134" w:bottom="851" w:left="1134" w:header="708" w:footer="708" w:gutter="0"/>
          <w:pgNumType w:start="1"/>
          <w:cols w:space="720"/>
          <w:titlePg/>
          <w:docGrid w:linePitch="299"/>
        </w:sectPr>
      </w:pPr>
    </w:p>
    <w:p w:rsidR="0036206C" w:rsidRDefault="0036206C" w:rsidP="0036206C">
      <w:pPr>
        <w:pStyle w:val="ConsPlusNormal"/>
        <w:jc w:val="both"/>
        <w:rPr>
          <w:sz w:val="28"/>
          <w:szCs w:val="28"/>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003"/>
      </w:tblGrid>
      <w:tr w:rsidR="0036206C" w:rsidTr="005964B3">
        <w:tc>
          <w:tcPr>
            <w:tcW w:w="5920" w:type="dxa"/>
          </w:tcPr>
          <w:p w:rsidR="0036206C" w:rsidRDefault="0036206C" w:rsidP="005964B3">
            <w:pPr>
              <w:pStyle w:val="ConsPlusNormal"/>
              <w:jc w:val="center"/>
              <w:rPr>
                <w:rFonts w:ascii="Times New Roman" w:hAnsi="Times New Roman" w:cs="Times New Roman"/>
                <w:sz w:val="28"/>
                <w:szCs w:val="28"/>
              </w:rPr>
            </w:pPr>
          </w:p>
        </w:tc>
        <w:tc>
          <w:tcPr>
            <w:tcW w:w="4003" w:type="dxa"/>
          </w:tcPr>
          <w:p w:rsidR="0036206C" w:rsidRPr="00CA6ED1" w:rsidRDefault="0036206C" w:rsidP="005964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Приложение 3 </w:t>
            </w:r>
            <w:r w:rsidRPr="00CA6ED1">
              <w:rPr>
                <w:rFonts w:ascii="Times New Roman" w:hAnsi="Times New Roman" w:cs="Times New Roman"/>
                <w:sz w:val="28"/>
                <w:szCs w:val="28"/>
              </w:rPr>
              <w:t>к заявке</w:t>
            </w:r>
          </w:p>
          <w:p w:rsidR="0036206C" w:rsidRPr="00CA6ED1" w:rsidRDefault="0036206C" w:rsidP="005964B3">
            <w:pPr>
              <w:pStyle w:val="ConsPlusNormal"/>
              <w:jc w:val="both"/>
              <w:rPr>
                <w:rFonts w:ascii="Times New Roman" w:hAnsi="Times New Roman" w:cs="Times New Roman"/>
                <w:sz w:val="28"/>
                <w:szCs w:val="28"/>
              </w:rPr>
            </w:pPr>
            <w:r w:rsidRPr="00CA6ED1">
              <w:rPr>
                <w:rFonts w:ascii="Times New Roman" w:hAnsi="Times New Roman" w:cs="Times New Roman"/>
                <w:sz w:val="28"/>
                <w:szCs w:val="28"/>
              </w:rPr>
              <w:t xml:space="preserve">от </w:t>
            </w:r>
            <w:r>
              <w:rPr>
                <w:rFonts w:ascii="Times New Roman" w:hAnsi="Times New Roman" w:cs="Times New Roman"/>
                <w:sz w:val="28"/>
                <w:szCs w:val="28"/>
              </w:rPr>
              <w:t>«</w:t>
            </w:r>
            <w:r w:rsidRPr="00CA6ED1">
              <w:rPr>
                <w:rFonts w:ascii="Times New Roman" w:hAnsi="Times New Roman" w:cs="Times New Roman"/>
                <w:sz w:val="28"/>
                <w:szCs w:val="28"/>
              </w:rPr>
              <w:t>__</w:t>
            </w:r>
            <w:r>
              <w:rPr>
                <w:rFonts w:ascii="Times New Roman" w:hAnsi="Times New Roman" w:cs="Times New Roman"/>
                <w:sz w:val="28"/>
                <w:szCs w:val="28"/>
              </w:rPr>
              <w:t xml:space="preserve">» </w:t>
            </w:r>
            <w:r w:rsidRPr="00CA6ED1">
              <w:rPr>
                <w:rFonts w:ascii="Times New Roman" w:hAnsi="Times New Roman" w:cs="Times New Roman"/>
                <w:sz w:val="28"/>
                <w:szCs w:val="28"/>
              </w:rPr>
              <w:t>__________ 20</w:t>
            </w:r>
            <w:r>
              <w:rPr>
                <w:rFonts w:ascii="Times New Roman" w:hAnsi="Times New Roman" w:cs="Times New Roman"/>
                <w:sz w:val="28"/>
                <w:szCs w:val="28"/>
              </w:rPr>
              <w:t>2</w:t>
            </w:r>
            <w:r w:rsidRPr="00CA6ED1">
              <w:rPr>
                <w:rFonts w:ascii="Times New Roman" w:hAnsi="Times New Roman" w:cs="Times New Roman"/>
                <w:sz w:val="28"/>
                <w:szCs w:val="28"/>
              </w:rPr>
              <w:t>__ г.</w:t>
            </w:r>
          </w:p>
          <w:p w:rsidR="0036206C" w:rsidRDefault="0036206C" w:rsidP="005964B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CA6ED1">
              <w:rPr>
                <w:rFonts w:ascii="Times New Roman" w:hAnsi="Times New Roman" w:cs="Times New Roman"/>
                <w:sz w:val="28"/>
                <w:szCs w:val="28"/>
              </w:rPr>
              <w:t xml:space="preserve"> ________________</w:t>
            </w:r>
            <w:r>
              <w:rPr>
                <w:rFonts w:ascii="Times New Roman" w:hAnsi="Times New Roman" w:cs="Times New Roman"/>
                <w:sz w:val="28"/>
                <w:szCs w:val="28"/>
              </w:rPr>
              <w:t>_____</w:t>
            </w:r>
          </w:p>
        </w:tc>
      </w:tr>
    </w:tbl>
    <w:p w:rsidR="0036206C" w:rsidRDefault="0036206C" w:rsidP="0036206C">
      <w:pPr>
        <w:pStyle w:val="ConsPlusNormal"/>
        <w:jc w:val="both"/>
        <w:rPr>
          <w:sz w:val="28"/>
          <w:szCs w:val="28"/>
        </w:rPr>
      </w:pPr>
    </w:p>
    <w:p w:rsidR="0036206C" w:rsidRDefault="0036206C" w:rsidP="0036206C">
      <w:pPr>
        <w:pStyle w:val="ConsPlusNonformat"/>
        <w:jc w:val="center"/>
        <w:rPr>
          <w:rFonts w:ascii="Times New Roman" w:hAnsi="Times New Roman" w:cs="Times New Roman"/>
          <w:color w:val="000000" w:themeColor="text1"/>
          <w:sz w:val="28"/>
          <w:szCs w:val="28"/>
        </w:rPr>
      </w:pPr>
    </w:p>
    <w:p w:rsidR="0036206C" w:rsidRPr="00501F9F" w:rsidRDefault="0036206C" w:rsidP="0036206C">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Согласие на обработку персональных данных</w:t>
      </w:r>
    </w:p>
    <w:p w:rsidR="0036206C" w:rsidRPr="00501F9F" w:rsidRDefault="0036206C" w:rsidP="0036206C">
      <w:pPr>
        <w:pStyle w:val="ConsPlusNonformat"/>
        <w:jc w:val="both"/>
        <w:rPr>
          <w:rFonts w:ascii="Times New Roman" w:hAnsi="Times New Roman" w:cs="Times New Roman"/>
          <w:color w:val="000000" w:themeColor="text1"/>
          <w:sz w:val="28"/>
          <w:szCs w:val="28"/>
        </w:rPr>
      </w:pPr>
    </w:p>
    <w:p w:rsidR="0036206C" w:rsidRPr="00501F9F"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Субъект персональных данных __________________________________________,</w:t>
      </w:r>
    </w:p>
    <w:p w:rsidR="0036206C" w:rsidRPr="00501F9F"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 xml:space="preserve">(фамилия, имя, отчество </w:t>
      </w:r>
      <w:r>
        <w:rPr>
          <w:rFonts w:ascii="Times New Roman" w:hAnsi="Times New Roman" w:cs="Times New Roman"/>
          <w:color w:val="000000" w:themeColor="text1"/>
          <w:sz w:val="28"/>
          <w:szCs w:val="28"/>
        </w:rPr>
        <w:t xml:space="preserve">(при наличии) </w:t>
      </w:r>
      <w:r w:rsidRPr="00501F9F">
        <w:rPr>
          <w:rFonts w:ascii="Times New Roman" w:hAnsi="Times New Roman" w:cs="Times New Roman"/>
          <w:color w:val="000000" w:themeColor="text1"/>
          <w:sz w:val="28"/>
          <w:szCs w:val="28"/>
        </w:rPr>
        <w:t>полностью)</w:t>
      </w:r>
    </w:p>
    <w:p w:rsidR="0036206C" w:rsidRPr="00501F9F"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 xml:space="preserve">__________________________________________ серия ___________ №__________ </w:t>
      </w:r>
    </w:p>
    <w:p w:rsidR="0036206C" w:rsidRPr="00501F9F"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(вид основного документа, удостоверяющего личность)</w:t>
      </w:r>
    </w:p>
    <w:p w:rsidR="0036206C" w:rsidRPr="00501F9F"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выдан_________________________________________________________________,</w:t>
      </w:r>
    </w:p>
    <w:p w:rsidR="0036206C" w:rsidRPr="00501F9F"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(кем и когда)</w:t>
      </w:r>
    </w:p>
    <w:p w:rsidR="0036206C" w:rsidRPr="00501F9F"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проживающий(ая) по адресу: _____________________________________________,</w:t>
      </w:r>
    </w:p>
    <w:p w:rsidR="0036206C" w:rsidRDefault="0036206C" w:rsidP="0036206C">
      <w:pPr>
        <w:pStyle w:val="ConsPlusNonformat"/>
        <w:jc w:val="both"/>
        <w:rPr>
          <w:rFonts w:ascii="Times New Roman" w:hAnsi="Times New Roman" w:cs="Times New Roman"/>
          <w:sz w:val="28"/>
        </w:rPr>
      </w:pPr>
      <w:r>
        <w:rPr>
          <w:rFonts w:ascii="Times New Roman" w:hAnsi="Times New Roman" w:cs="Times New Roman"/>
          <w:color w:val="000000" w:themeColor="text1"/>
          <w:sz w:val="28"/>
          <w:szCs w:val="28"/>
        </w:rPr>
        <w:t xml:space="preserve">в соответствии со </w:t>
      </w:r>
      <w:hyperlink r:id="rId6">
        <w:r>
          <w:rPr>
            <w:rFonts w:ascii="Times New Roman" w:hAnsi="Times New Roman" w:cs="Times New Roman"/>
            <w:color w:val="000000" w:themeColor="text1"/>
            <w:sz w:val="28"/>
            <w:szCs w:val="28"/>
          </w:rPr>
          <w:t>статьей</w:t>
        </w:r>
        <w:r w:rsidRPr="00501F9F">
          <w:rPr>
            <w:rFonts w:ascii="Times New Roman" w:hAnsi="Times New Roman" w:cs="Times New Roman"/>
            <w:color w:val="000000" w:themeColor="text1"/>
            <w:sz w:val="28"/>
            <w:szCs w:val="28"/>
          </w:rPr>
          <w:t xml:space="preserve"> 9</w:t>
        </w:r>
      </w:hyperlink>
      <w:r w:rsidRPr="00501F9F">
        <w:rPr>
          <w:rFonts w:ascii="Times New Roman" w:hAnsi="Times New Roman" w:cs="Times New Roman"/>
          <w:color w:val="000000" w:themeColor="text1"/>
          <w:sz w:val="28"/>
          <w:szCs w:val="28"/>
        </w:rPr>
        <w:t xml:space="preserve"> Федерального закона от 27.07.2006</w:t>
      </w:r>
      <w:r>
        <w:rPr>
          <w:rFonts w:ascii="Times New Roman" w:hAnsi="Times New Roman" w:cs="Times New Roman"/>
          <w:color w:val="000000" w:themeColor="text1"/>
          <w:sz w:val="28"/>
          <w:szCs w:val="28"/>
        </w:rPr>
        <w:t xml:space="preserve"> № 152-ФЗ </w:t>
      </w:r>
      <w:r>
        <w:rPr>
          <w:rFonts w:ascii="Times New Roman" w:hAnsi="Times New Roman" w:cs="Times New Roman"/>
          <w:color w:val="000000" w:themeColor="text1"/>
          <w:sz w:val="28"/>
          <w:szCs w:val="28"/>
        </w:rPr>
        <w:br/>
        <w:t>«</w:t>
      </w:r>
      <w:r w:rsidRPr="00501F9F">
        <w:rPr>
          <w:rFonts w:ascii="Times New Roman" w:hAnsi="Times New Roman" w:cs="Times New Roman"/>
          <w:color w:val="000000" w:themeColor="text1"/>
          <w:sz w:val="28"/>
          <w:szCs w:val="28"/>
        </w:rPr>
        <w:t>О персональных данных</w:t>
      </w:r>
      <w:r>
        <w:rPr>
          <w:rFonts w:ascii="Times New Roman" w:hAnsi="Times New Roman" w:cs="Times New Roman"/>
          <w:color w:val="000000" w:themeColor="text1"/>
          <w:sz w:val="28"/>
          <w:szCs w:val="28"/>
        </w:rPr>
        <w:t>»</w:t>
      </w:r>
      <w:r w:rsidRPr="00501F9F">
        <w:rPr>
          <w:rFonts w:ascii="Times New Roman" w:hAnsi="Times New Roman" w:cs="Times New Roman"/>
          <w:color w:val="000000" w:themeColor="text1"/>
          <w:sz w:val="28"/>
          <w:szCs w:val="28"/>
        </w:rPr>
        <w:t xml:space="preserve"> свободно, своей волей и в своем интересе даю согласие </w:t>
      </w:r>
      <w:r>
        <w:rPr>
          <w:rFonts w:ascii="Times New Roman" w:hAnsi="Times New Roman" w:cs="Times New Roman"/>
          <w:color w:val="000000" w:themeColor="text1"/>
          <w:sz w:val="28"/>
          <w:szCs w:val="28"/>
        </w:rPr>
        <w:t xml:space="preserve">должностным лицам </w:t>
      </w:r>
      <w:r w:rsidRPr="00501F9F">
        <w:rPr>
          <w:rFonts w:ascii="Times New Roman" w:hAnsi="Times New Roman" w:cs="Times New Roman"/>
          <w:color w:val="000000" w:themeColor="text1"/>
          <w:sz w:val="28"/>
          <w:szCs w:val="28"/>
        </w:rPr>
        <w:t>Департамент</w:t>
      </w:r>
      <w:r>
        <w:rPr>
          <w:rFonts w:ascii="Times New Roman" w:hAnsi="Times New Roman" w:cs="Times New Roman"/>
          <w:color w:val="000000" w:themeColor="text1"/>
          <w:sz w:val="28"/>
          <w:szCs w:val="28"/>
        </w:rPr>
        <w:t>а</w:t>
      </w:r>
      <w:r w:rsidRPr="00501F9F">
        <w:rPr>
          <w:rFonts w:ascii="Times New Roman" w:hAnsi="Times New Roman" w:cs="Times New Roman"/>
          <w:color w:val="000000" w:themeColor="text1"/>
          <w:sz w:val="28"/>
          <w:szCs w:val="28"/>
        </w:rPr>
        <w:t xml:space="preserve"> транспорта и</w:t>
      </w:r>
      <w:r>
        <w:rPr>
          <w:rFonts w:ascii="Times New Roman" w:hAnsi="Times New Roman" w:cs="Times New Roman"/>
          <w:color w:val="000000" w:themeColor="text1"/>
          <w:sz w:val="28"/>
          <w:szCs w:val="28"/>
        </w:rPr>
        <w:t xml:space="preserve"> развития дорожно-транспортной инфраструктуры города Москвы, расположенного по адресу: </w:t>
      </w:r>
      <w:r w:rsidRPr="00501F9F">
        <w:rPr>
          <w:rFonts w:ascii="Times New Roman" w:hAnsi="Times New Roman" w:cs="Times New Roman"/>
          <w:color w:val="000000" w:themeColor="text1"/>
          <w:sz w:val="28"/>
          <w:szCs w:val="28"/>
        </w:rPr>
        <w:t>123112</w:t>
      </w:r>
      <w:r>
        <w:rPr>
          <w:rFonts w:ascii="Times New Roman" w:hAnsi="Times New Roman" w:cs="Times New Roman"/>
          <w:color w:val="000000" w:themeColor="text1"/>
          <w:sz w:val="28"/>
          <w:szCs w:val="28"/>
        </w:rPr>
        <w:t xml:space="preserve">, </w:t>
      </w:r>
      <w:r w:rsidRPr="00501F9F">
        <w:rPr>
          <w:rFonts w:ascii="Times New Roman" w:hAnsi="Times New Roman" w:cs="Times New Roman"/>
          <w:color w:val="000000" w:themeColor="text1"/>
          <w:sz w:val="28"/>
          <w:szCs w:val="28"/>
        </w:rPr>
        <w:t xml:space="preserve">г. Москва, </w:t>
      </w:r>
      <w:r>
        <w:rPr>
          <w:rFonts w:ascii="Times New Roman" w:hAnsi="Times New Roman" w:cs="Times New Roman"/>
          <w:color w:val="000000" w:themeColor="text1"/>
          <w:sz w:val="28"/>
          <w:szCs w:val="28"/>
        </w:rPr>
        <w:br/>
      </w:r>
      <w:r w:rsidRPr="00501F9F">
        <w:rPr>
          <w:rFonts w:ascii="Times New Roman" w:hAnsi="Times New Roman" w:cs="Times New Roman"/>
          <w:color w:val="000000" w:themeColor="text1"/>
          <w:sz w:val="28"/>
          <w:szCs w:val="28"/>
        </w:rPr>
        <w:t>1-й Красногвардейский проезд, д. 21, стр. 1</w:t>
      </w:r>
      <w:r>
        <w:rPr>
          <w:rFonts w:ascii="Times New Roman" w:hAnsi="Times New Roman" w:cs="Times New Roman"/>
          <w:color w:val="000000" w:themeColor="text1"/>
          <w:sz w:val="28"/>
          <w:szCs w:val="28"/>
        </w:rPr>
        <w:t xml:space="preserve">, </w:t>
      </w:r>
      <w:r w:rsidRPr="00501F9F">
        <w:rPr>
          <w:rFonts w:ascii="Times New Roman" w:hAnsi="Times New Roman" w:cs="Times New Roman"/>
          <w:color w:val="000000" w:themeColor="text1"/>
          <w:sz w:val="28"/>
          <w:szCs w:val="28"/>
        </w:rPr>
        <w:t xml:space="preserve">на обработку (любое действие (операцию) или совокупность действий (операций), совершаемых </w:t>
      </w:r>
      <w:r>
        <w:rPr>
          <w:rFonts w:ascii="Times New Roman" w:hAnsi="Times New Roman" w:cs="Times New Roman"/>
          <w:color w:val="000000" w:themeColor="text1"/>
          <w:sz w:val="28"/>
          <w:szCs w:val="28"/>
        </w:rPr>
        <w:br/>
      </w:r>
      <w:r w:rsidRPr="00501F9F">
        <w:rPr>
          <w:rFonts w:ascii="Times New Roman" w:hAnsi="Times New Roman" w:cs="Times New Roman"/>
          <w:color w:val="000000" w:themeColor="text1"/>
          <w:sz w:val="28"/>
          <w:szCs w:val="28"/>
        </w:rPr>
        <w:t xml:space="preserve">с использованием средств автоматизации или без использования таких средств </w:t>
      </w:r>
      <w:r>
        <w:rPr>
          <w:rFonts w:ascii="Times New Roman" w:hAnsi="Times New Roman" w:cs="Times New Roman"/>
          <w:color w:val="000000" w:themeColor="text1"/>
          <w:sz w:val="28"/>
          <w:szCs w:val="28"/>
        </w:rPr>
        <w:br/>
      </w:r>
      <w:r w:rsidRPr="00501F9F">
        <w:rPr>
          <w:rFonts w:ascii="Times New Roman" w:hAnsi="Times New Roman" w:cs="Times New Roman"/>
          <w:color w:val="000000" w:themeColor="text1"/>
          <w:sz w:val="28"/>
          <w:szCs w:val="28"/>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иных сведений, </w:t>
      </w:r>
      <w:r w:rsidRPr="00F81A49">
        <w:rPr>
          <w:rFonts w:ascii="Times New Roman" w:hAnsi="Times New Roman" w:cs="Times New Roman"/>
          <w:color w:val="000000" w:themeColor="text1"/>
          <w:sz w:val="28"/>
          <w:szCs w:val="28"/>
        </w:rPr>
        <w:t xml:space="preserve">содержащихся в документах, направляемых для получения </w:t>
      </w:r>
      <w:r w:rsidRPr="00F81A49">
        <w:rPr>
          <w:rFonts w:ascii="Times New Roman" w:hAnsi="Times New Roman" w:cs="Times New Roman"/>
          <w:sz w:val="28"/>
        </w:rPr>
        <w:t xml:space="preserve">субсидии из бюджета города Москвы лицам, осуществляющим таксомоторные перевозки в городе Москве, в целях возмещения части затрат </w:t>
      </w:r>
      <w:r w:rsidRPr="00F81A49">
        <w:rPr>
          <w:rFonts w:ascii="Times New Roman" w:hAnsi="Times New Roman" w:cs="Times New Roman"/>
          <w:sz w:val="28"/>
        </w:rPr>
        <w:br/>
        <w:t>на уплату лизинговых платежей по договорам финансовой аренды (лизинга), процентов по кредитным договорам, заключенным с целью приобретения легковых автомобилей для осуществления таксомоторных перевозок в городе Москве</w:t>
      </w:r>
      <w:r>
        <w:rPr>
          <w:rFonts w:ascii="Times New Roman" w:hAnsi="Times New Roman" w:cs="Times New Roman"/>
          <w:sz w:val="28"/>
        </w:rPr>
        <w:t xml:space="preserve"> </w:t>
      </w:r>
      <w:r>
        <w:rPr>
          <w:rFonts w:ascii="Times New Roman" w:hAnsi="Times New Roman" w:cs="Times New Roman"/>
          <w:sz w:val="28"/>
        </w:rPr>
        <w:br/>
        <w:t xml:space="preserve">(далее – субсидия) </w:t>
      </w:r>
      <w:r w:rsidRPr="00F81A49">
        <w:rPr>
          <w:rFonts w:ascii="Times New Roman" w:hAnsi="Times New Roman" w:cs="Times New Roman"/>
          <w:sz w:val="28"/>
        </w:rPr>
        <w:t xml:space="preserve">в соответствии с постановлением Правительства Москвы от 31.08.2011 </w:t>
      </w:r>
      <w:r>
        <w:rPr>
          <w:rFonts w:ascii="Times New Roman" w:hAnsi="Times New Roman" w:cs="Times New Roman"/>
          <w:sz w:val="28"/>
        </w:rPr>
        <w:t xml:space="preserve">№ 405-ПП </w:t>
      </w:r>
      <w:r w:rsidRPr="00F81A49">
        <w:rPr>
          <w:rFonts w:ascii="Times New Roman" w:hAnsi="Times New Roman" w:cs="Times New Roman"/>
          <w:sz w:val="28"/>
        </w:rPr>
        <w:t>«О городской поддержке таксомоторных перевозок и услуги каршеринг в городе Москве».</w:t>
      </w:r>
    </w:p>
    <w:p w:rsidR="0036206C" w:rsidRPr="00F81A49" w:rsidRDefault="0036206C" w:rsidP="0036206C">
      <w:pPr>
        <w:pStyle w:val="ConsPlusNonformat"/>
        <w:ind w:firstLine="709"/>
        <w:jc w:val="both"/>
        <w:rPr>
          <w:rFonts w:ascii="Times New Roman" w:hAnsi="Times New Roman" w:cs="Times New Roman"/>
          <w:sz w:val="28"/>
        </w:rPr>
      </w:pPr>
      <w:r w:rsidRPr="00F81A49">
        <w:rPr>
          <w:rFonts w:ascii="Times New Roman" w:hAnsi="Times New Roman" w:cs="Times New Roman"/>
          <w:sz w:val="28"/>
        </w:rPr>
        <w:t>Цель обработки персональных данных: реализация мероприятий, связанных с рассмотрением заявки на предоставление субсидии и приложенных к ней документов.</w:t>
      </w:r>
    </w:p>
    <w:p w:rsidR="0036206C" w:rsidRDefault="0036206C" w:rsidP="0036206C">
      <w:pPr>
        <w:pStyle w:val="ConsPlusNormal"/>
        <w:ind w:firstLine="540"/>
        <w:jc w:val="both"/>
        <w:rPr>
          <w:rFonts w:ascii="Times New Roman" w:hAnsi="Times New Roman" w:cs="Times New Roman"/>
          <w:color w:val="000000" w:themeColor="text1"/>
          <w:sz w:val="28"/>
          <w:szCs w:val="28"/>
        </w:rPr>
      </w:pPr>
      <w:r w:rsidRPr="00FB63AA">
        <w:rPr>
          <w:rFonts w:ascii="Times New Roman" w:hAnsi="Times New Roman" w:cs="Times New Roman"/>
          <w:color w:val="000000" w:themeColor="text1"/>
          <w:sz w:val="28"/>
          <w:szCs w:val="28"/>
        </w:rPr>
        <w:lastRenderedPageBreak/>
        <w:t xml:space="preserve">Перечень </w:t>
      </w:r>
      <w:r w:rsidRPr="00F405A1">
        <w:rPr>
          <w:rFonts w:ascii="Times New Roman" w:hAnsi="Times New Roman" w:cs="Times New Roman"/>
          <w:color w:val="000000" w:themeColor="text1"/>
          <w:sz w:val="28"/>
          <w:szCs w:val="28"/>
        </w:rPr>
        <w:t>персональных данных, на обработку которых дается согласие субъекта персональных данных: фамилия, имя, отчество, дата рождения, паспортные данные: вид документа, серия и номер документа, орган, выдавший документ (наименование, код), дата выдачи документа</w:t>
      </w:r>
      <w:r w:rsidRPr="00FB63AA">
        <w:rPr>
          <w:rFonts w:ascii="Times New Roman" w:hAnsi="Times New Roman" w:cs="Times New Roman"/>
          <w:color w:val="000000" w:themeColor="text1"/>
          <w:sz w:val="28"/>
          <w:szCs w:val="28"/>
        </w:rPr>
        <w:t>, адрес регистрации места жительства, свидетельство о регистрации транспортного средства, паспорт транспортного сре</w:t>
      </w:r>
      <w:r>
        <w:rPr>
          <w:rFonts w:ascii="Times New Roman" w:hAnsi="Times New Roman" w:cs="Times New Roman"/>
          <w:color w:val="000000" w:themeColor="text1"/>
          <w:sz w:val="28"/>
          <w:szCs w:val="28"/>
        </w:rPr>
        <w:t>дства</w:t>
      </w:r>
      <w:r w:rsidRPr="009259A5">
        <w:rPr>
          <w:rFonts w:ascii="Times New Roman" w:hAnsi="Times New Roman" w:cs="Times New Roman"/>
          <w:color w:val="000000" w:themeColor="text1"/>
          <w:sz w:val="28"/>
          <w:szCs w:val="28"/>
        </w:rPr>
        <w:t>, иные персональные данные, необходимые для достижения целей обработки.</w:t>
      </w:r>
    </w:p>
    <w:p w:rsidR="0036206C" w:rsidRDefault="0036206C" w:rsidP="0036206C">
      <w:pPr>
        <w:pStyle w:val="ConsPlusNormal"/>
        <w:ind w:firstLine="540"/>
        <w:jc w:val="both"/>
        <w:rPr>
          <w:rFonts w:ascii="Times New Roman" w:hAnsi="Times New Roman" w:cs="Times New Roman"/>
          <w:color w:val="000000" w:themeColor="text1"/>
          <w:sz w:val="28"/>
          <w:szCs w:val="28"/>
        </w:rPr>
      </w:pPr>
    </w:p>
    <w:p w:rsidR="0036206C" w:rsidRDefault="0036206C" w:rsidP="0036206C">
      <w:pPr>
        <w:pStyle w:val="ConsPlusNormal"/>
        <w:ind w:firstLine="540"/>
        <w:jc w:val="both"/>
        <w:rPr>
          <w:rFonts w:ascii="Times New Roman" w:hAnsi="Times New Roman" w:cs="Times New Roman"/>
          <w:sz w:val="28"/>
        </w:rPr>
      </w:pPr>
      <w:r w:rsidRPr="00D02149">
        <w:rPr>
          <w:rFonts w:ascii="Times New Roman" w:hAnsi="Times New Roman" w:cs="Times New Roman"/>
          <w:sz w:val="28"/>
        </w:rPr>
        <w:t>Настоящее согласие действует со дня его подписания до дня его отзыва путем на</w:t>
      </w:r>
      <w:r>
        <w:rPr>
          <w:rFonts w:ascii="Times New Roman" w:hAnsi="Times New Roman" w:cs="Times New Roman"/>
          <w:sz w:val="28"/>
        </w:rPr>
        <w:t>правления письменного обращения оператору.</w:t>
      </w:r>
    </w:p>
    <w:p w:rsidR="0036206C" w:rsidRPr="00501F9F" w:rsidRDefault="0036206C" w:rsidP="0036206C">
      <w:pPr>
        <w:pStyle w:val="ConsPlusNormal"/>
        <w:ind w:firstLine="540"/>
        <w:jc w:val="both"/>
        <w:rPr>
          <w:rFonts w:ascii="Times New Roman" w:hAnsi="Times New Roman" w:cs="Times New Roman"/>
          <w:color w:val="000000" w:themeColor="text1"/>
          <w:sz w:val="28"/>
          <w:szCs w:val="28"/>
        </w:rPr>
      </w:pPr>
    </w:p>
    <w:p w:rsidR="0036206C"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Подпись субъекта персональных данных:</w:t>
      </w:r>
    </w:p>
    <w:p w:rsidR="0036206C" w:rsidRPr="00501F9F" w:rsidRDefault="0036206C" w:rsidP="0036206C">
      <w:pPr>
        <w:pStyle w:val="ConsPlusNonformat"/>
        <w:jc w:val="both"/>
        <w:rPr>
          <w:rFonts w:ascii="Times New Roman" w:hAnsi="Times New Roman" w:cs="Times New Roman"/>
          <w:color w:val="000000" w:themeColor="text1"/>
          <w:sz w:val="28"/>
          <w:szCs w:val="28"/>
        </w:rPr>
      </w:pPr>
    </w:p>
    <w:p w:rsidR="0036206C" w:rsidRPr="00501F9F"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________________________</w:t>
      </w:r>
      <w:r>
        <w:rPr>
          <w:rFonts w:ascii="Times New Roman" w:hAnsi="Times New Roman" w:cs="Times New Roman"/>
          <w:color w:val="000000" w:themeColor="text1"/>
          <w:sz w:val="28"/>
          <w:szCs w:val="28"/>
        </w:rPr>
        <w:t>_____________/_______________________</w:t>
      </w:r>
    </w:p>
    <w:p w:rsidR="0036206C" w:rsidRDefault="0036206C" w:rsidP="0036206C">
      <w:pPr>
        <w:pStyle w:val="ConsPlusNonformat"/>
        <w:jc w:val="both"/>
        <w:rPr>
          <w:rFonts w:ascii="Times New Roman" w:hAnsi="Times New Roman" w:cs="Times New Roman"/>
          <w:color w:val="000000" w:themeColor="text1"/>
          <w:sz w:val="28"/>
          <w:szCs w:val="28"/>
        </w:rPr>
      </w:pPr>
      <w:r w:rsidRPr="00501F9F">
        <w:rPr>
          <w:rFonts w:ascii="Times New Roman" w:hAnsi="Times New Roman" w:cs="Times New Roman"/>
          <w:color w:val="000000" w:themeColor="text1"/>
          <w:sz w:val="28"/>
          <w:szCs w:val="28"/>
        </w:rPr>
        <w:t xml:space="preserve">(фамилия, имя, отчество </w:t>
      </w:r>
      <w:r>
        <w:rPr>
          <w:rFonts w:ascii="Times New Roman" w:hAnsi="Times New Roman" w:cs="Times New Roman"/>
          <w:color w:val="000000" w:themeColor="text1"/>
          <w:sz w:val="28"/>
          <w:szCs w:val="28"/>
        </w:rPr>
        <w:t>(при наличии</w:t>
      </w:r>
      <w:r w:rsidRPr="00501F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(подпись)</w:t>
      </w:r>
    </w:p>
    <w:p w:rsidR="0036206C" w:rsidRDefault="0036206C" w:rsidP="0036206C">
      <w:pPr>
        <w:pStyle w:val="ConsPlusNonformat"/>
        <w:jc w:val="both"/>
        <w:rPr>
          <w:rFonts w:ascii="Times New Roman" w:hAnsi="Times New Roman" w:cs="Times New Roman"/>
          <w:color w:val="000000" w:themeColor="text1"/>
          <w:sz w:val="28"/>
          <w:szCs w:val="28"/>
        </w:rPr>
      </w:pPr>
    </w:p>
    <w:p w:rsidR="0036206C" w:rsidRDefault="0036206C" w:rsidP="0036206C">
      <w:pPr>
        <w:spacing w:after="0" w:line="240" w:lineRule="auto"/>
        <w:rPr>
          <w:rFonts w:ascii="Times New Roman" w:hAnsi="Times New Roman" w:cs="Times New Roman"/>
          <w:color w:val="000000" w:themeColor="text1"/>
          <w:sz w:val="28"/>
          <w:szCs w:val="28"/>
        </w:rPr>
      </w:pPr>
      <w:r w:rsidRPr="00F5249E">
        <w:rPr>
          <w:rFonts w:ascii="Times New Roman" w:hAnsi="Times New Roman" w:cs="Times New Roman"/>
          <w:color w:val="000000" w:themeColor="text1"/>
          <w:sz w:val="28"/>
          <w:szCs w:val="28"/>
        </w:rPr>
        <w:t>«___» __________ 20</w:t>
      </w:r>
      <w:r>
        <w:rPr>
          <w:rFonts w:ascii="Times New Roman" w:hAnsi="Times New Roman" w:cs="Times New Roman"/>
          <w:color w:val="000000" w:themeColor="text1"/>
          <w:sz w:val="28"/>
          <w:szCs w:val="28"/>
        </w:rPr>
        <w:t>___</w:t>
      </w:r>
      <w:r w:rsidRPr="00F5249E">
        <w:rPr>
          <w:rFonts w:ascii="Times New Roman" w:hAnsi="Times New Roman" w:cs="Times New Roman"/>
          <w:color w:val="000000" w:themeColor="text1"/>
          <w:sz w:val="28"/>
          <w:szCs w:val="28"/>
        </w:rPr>
        <w:t xml:space="preserve"> г.</w:t>
      </w:r>
    </w:p>
    <w:p w:rsidR="00D743CA" w:rsidRDefault="00D743CA"/>
    <w:sectPr w:rsidR="00D74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17"/>
    <w:rsid w:val="0036206C"/>
    <w:rsid w:val="00790C17"/>
    <w:rsid w:val="00D7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04B0"/>
  <w15:chartTrackingRefBased/>
  <w15:docId w15:val="{9D0149C0-F3E4-4B16-AE66-D08DBDC5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06C"/>
  </w:style>
  <w:style w:type="paragraph" w:styleId="1">
    <w:name w:val="heading 1"/>
    <w:basedOn w:val="a"/>
    <w:next w:val="a"/>
    <w:link w:val="10"/>
    <w:uiPriority w:val="9"/>
    <w:qFormat/>
    <w:rsid w:val="0036206C"/>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06C"/>
    <w:rPr>
      <w:b/>
      <w:sz w:val="48"/>
      <w:szCs w:val="48"/>
    </w:rPr>
  </w:style>
  <w:style w:type="paragraph" w:customStyle="1" w:styleId="ConsPlusNormal">
    <w:name w:val="ConsPlusNormal"/>
    <w:rsid w:val="0036206C"/>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59"/>
    <w:rsid w:val="0036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6206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86&amp;dst=100282" TargetMode="External"/><Relationship Id="rId5" Type="http://schemas.openxmlformats.org/officeDocument/2006/relationships/hyperlink" Target="https://login.consultant.ru/link/?req=doc&amp;base=MLAW&amp;n=226513&amp;dst=100680" TargetMode="External"/><Relationship Id="rId4" Type="http://schemas.openxmlformats.org/officeDocument/2006/relationships/hyperlink" Target="https://login.consultant.ru/link/?req=doc&amp;base=MLAW&amp;n=226513&amp;dst=100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3014</Words>
  <Characters>17186</Characters>
  <Application>Microsoft Office Word</Application>
  <DocSecurity>0</DocSecurity>
  <Lines>143</Lines>
  <Paragraphs>40</Paragraphs>
  <ScaleCrop>false</ScaleCrop>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Звада Наталья Андреевна</dc:creator>
  <cp:keywords/>
  <dc:description/>
  <cp:lastModifiedBy>Звада Наталья Андреевна</cp:lastModifiedBy>
  <cp:revision>2</cp:revision>
  <dcterms:created xsi:type="dcterms:W3CDTF">2024-09-30T09:52:00Z</dcterms:created>
  <dcterms:modified xsi:type="dcterms:W3CDTF">2024-09-30T09:53:00Z</dcterms:modified>
</cp:coreProperties>
</file>